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9CB5A" w14:textId="77777777" w:rsidR="006D2A3B" w:rsidRDefault="006129AD">
      <w:pPr>
        <w:pStyle w:val="a3"/>
        <w:spacing w:before="66"/>
        <w:ind w:left="4800"/>
      </w:pPr>
      <w:r>
        <w:t>Приложение</w:t>
      </w:r>
      <w:r>
        <w:rPr>
          <w:spacing w:val="-3"/>
        </w:rPr>
        <w:t xml:space="preserve"> </w:t>
      </w:r>
      <w:r>
        <w:t>№1</w:t>
      </w:r>
    </w:p>
    <w:p w14:paraId="238B27D2" w14:textId="713E806D" w:rsidR="006D2A3B" w:rsidRDefault="006129AD">
      <w:pPr>
        <w:pStyle w:val="a3"/>
        <w:spacing w:before="185" w:line="256" w:lineRule="auto"/>
        <w:ind w:left="4800" w:right="585"/>
      </w:pPr>
      <w:r>
        <w:t>к протоколу заседания Общего собрания</w:t>
      </w:r>
      <w:r>
        <w:rPr>
          <w:spacing w:val="-58"/>
        </w:rPr>
        <w:t xml:space="preserve"> </w:t>
      </w:r>
      <w:r>
        <w:t>ТСН</w:t>
      </w:r>
      <w:r>
        <w:rPr>
          <w:spacing w:val="-1"/>
        </w:rPr>
        <w:t xml:space="preserve"> </w:t>
      </w:r>
      <w:r>
        <w:t>СНТ</w:t>
      </w:r>
      <w:r>
        <w:rPr>
          <w:spacing w:val="3"/>
        </w:rPr>
        <w:t xml:space="preserve"> </w:t>
      </w:r>
      <w:r>
        <w:t>«</w:t>
      </w:r>
      <w:r w:rsidR="00042410" w:rsidRPr="00042410">
        <w:t>Скалистый-89</w:t>
      </w:r>
      <w:r>
        <w:t>»</w:t>
      </w:r>
    </w:p>
    <w:p w14:paraId="2C835AE3" w14:textId="77777777" w:rsidR="006D2A3B" w:rsidRDefault="006129AD">
      <w:pPr>
        <w:pStyle w:val="a3"/>
        <w:tabs>
          <w:tab w:val="left" w:pos="5323"/>
          <w:tab w:val="left" w:pos="7348"/>
        </w:tabs>
        <w:spacing w:before="163"/>
        <w:ind w:left="4800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2024г.</w:t>
      </w:r>
    </w:p>
    <w:p w14:paraId="464287C3" w14:textId="77777777" w:rsidR="006D2A3B" w:rsidRDefault="006D2A3B">
      <w:pPr>
        <w:pStyle w:val="a3"/>
        <w:rPr>
          <w:sz w:val="26"/>
        </w:rPr>
      </w:pPr>
    </w:p>
    <w:p w14:paraId="015F20C1" w14:textId="77777777" w:rsidR="006D2A3B" w:rsidRDefault="006D2A3B">
      <w:pPr>
        <w:pStyle w:val="a3"/>
        <w:rPr>
          <w:sz w:val="26"/>
        </w:rPr>
      </w:pPr>
    </w:p>
    <w:p w14:paraId="39784895" w14:textId="77777777" w:rsidR="006D2A3B" w:rsidRDefault="006D2A3B">
      <w:pPr>
        <w:pStyle w:val="a3"/>
        <w:rPr>
          <w:sz w:val="26"/>
        </w:rPr>
      </w:pPr>
    </w:p>
    <w:p w14:paraId="56854602" w14:textId="77777777" w:rsidR="006D2A3B" w:rsidRDefault="006D2A3B">
      <w:pPr>
        <w:pStyle w:val="a3"/>
        <w:rPr>
          <w:sz w:val="26"/>
        </w:rPr>
      </w:pPr>
    </w:p>
    <w:p w14:paraId="51DBA3C6" w14:textId="77777777" w:rsidR="006D2A3B" w:rsidRDefault="006D2A3B">
      <w:pPr>
        <w:pStyle w:val="a3"/>
        <w:rPr>
          <w:sz w:val="26"/>
        </w:rPr>
      </w:pPr>
    </w:p>
    <w:p w14:paraId="7226D617" w14:textId="77777777" w:rsidR="006D2A3B" w:rsidRDefault="006D2A3B">
      <w:pPr>
        <w:pStyle w:val="a3"/>
        <w:rPr>
          <w:sz w:val="26"/>
        </w:rPr>
      </w:pPr>
    </w:p>
    <w:p w14:paraId="56F03786" w14:textId="77777777" w:rsidR="006D2A3B" w:rsidRDefault="006D2A3B">
      <w:pPr>
        <w:pStyle w:val="a3"/>
        <w:rPr>
          <w:sz w:val="26"/>
        </w:rPr>
      </w:pPr>
    </w:p>
    <w:p w14:paraId="588F0398" w14:textId="77777777" w:rsidR="006D2A3B" w:rsidRDefault="006D2A3B">
      <w:pPr>
        <w:pStyle w:val="a3"/>
        <w:rPr>
          <w:sz w:val="26"/>
        </w:rPr>
      </w:pPr>
    </w:p>
    <w:p w14:paraId="0189B7FD" w14:textId="77777777" w:rsidR="006D2A3B" w:rsidRDefault="006D2A3B">
      <w:pPr>
        <w:pStyle w:val="a3"/>
        <w:rPr>
          <w:sz w:val="26"/>
        </w:rPr>
      </w:pPr>
    </w:p>
    <w:p w14:paraId="1B640941" w14:textId="77777777" w:rsidR="006D2A3B" w:rsidRDefault="006D2A3B">
      <w:pPr>
        <w:pStyle w:val="a3"/>
        <w:rPr>
          <w:sz w:val="26"/>
        </w:rPr>
      </w:pPr>
    </w:p>
    <w:p w14:paraId="67C3B9C2" w14:textId="77777777" w:rsidR="006D2A3B" w:rsidRDefault="006D2A3B">
      <w:pPr>
        <w:pStyle w:val="a3"/>
        <w:rPr>
          <w:sz w:val="26"/>
        </w:rPr>
      </w:pPr>
    </w:p>
    <w:p w14:paraId="5ABA4731" w14:textId="77777777" w:rsidR="006D2A3B" w:rsidRDefault="006D2A3B">
      <w:pPr>
        <w:pStyle w:val="a3"/>
        <w:rPr>
          <w:sz w:val="26"/>
        </w:rPr>
      </w:pPr>
    </w:p>
    <w:p w14:paraId="374A00C3" w14:textId="77777777" w:rsidR="006D2A3B" w:rsidRDefault="006D2A3B">
      <w:pPr>
        <w:pStyle w:val="a3"/>
        <w:rPr>
          <w:sz w:val="26"/>
        </w:rPr>
      </w:pPr>
    </w:p>
    <w:p w14:paraId="2D0C0A23" w14:textId="77777777" w:rsidR="006D2A3B" w:rsidRDefault="006D2A3B">
      <w:pPr>
        <w:pStyle w:val="a3"/>
        <w:rPr>
          <w:sz w:val="26"/>
        </w:rPr>
      </w:pPr>
    </w:p>
    <w:p w14:paraId="41EDBDA0" w14:textId="77777777" w:rsidR="006D2A3B" w:rsidRDefault="006D2A3B">
      <w:pPr>
        <w:pStyle w:val="a3"/>
        <w:rPr>
          <w:sz w:val="26"/>
        </w:rPr>
      </w:pPr>
    </w:p>
    <w:p w14:paraId="589085F4" w14:textId="77777777" w:rsidR="006D2A3B" w:rsidRDefault="006D2A3B">
      <w:pPr>
        <w:pStyle w:val="a3"/>
        <w:rPr>
          <w:sz w:val="26"/>
        </w:rPr>
      </w:pPr>
    </w:p>
    <w:p w14:paraId="3B6FD1E2" w14:textId="77777777" w:rsidR="006D2A3B" w:rsidRDefault="006D2A3B">
      <w:pPr>
        <w:pStyle w:val="a3"/>
        <w:spacing w:before="3"/>
        <w:rPr>
          <w:sz w:val="38"/>
        </w:rPr>
      </w:pPr>
    </w:p>
    <w:p w14:paraId="4BD3A8B0" w14:textId="38C34054" w:rsidR="006D2A3B" w:rsidRDefault="006129AD">
      <w:pPr>
        <w:pStyle w:val="1"/>
        <w:ind w:right="2507" w:firstLine="0"/>
        <w:jc w:val="center"/>
      </w:pPr>
      <w:r>
        <w:t>Отчет</w:t>
      </w:r>
      <w:r>
        <w:rPr>
          <w:spacing w:val="-1"/>
        </w:rPr>
        <w:t xml:space="preserve"> </w:t>
      </w:r>
      <w:r>
        <w:t>Правления</w:t>
      </w:r>
      <w:r>
        <w:rPr>
          <w:spacing w:val="-2"/>
        </w:rPr>
        <w:t xml:space="preserve"> </w:t>
      </w:r>
      <w:r>
        <w:t>ТСН</w:t>
      </w:r>
      <w:r>
        <w:rPr>
          <w:spacing w:val="-1"/>
        </w:rPr>
        <w:t xml:space="preserve"> </w:t>
      </w:r>
      <w:r>
        <w:t>СНТ</w:t>
      </w:r>
      <w:r>
        <w:rPr>
          <w:spacing w:val="-1"/>
        </w:rPr>
        <w:t xml:space="preserve"> </w:t>
      </w:r>
      <w:r>
        <w:t>«</w:t>
      </w:r>
      <w:r w:rsidR="00042410" w:rsidRPr="00042410">
        <w:t>Скалистый-89</w:t>
      </w:r>
      <w:r>
        <w:t>»</w:t>
      </w:r>
    </w:p>
    <w:p w14:paraId="11FB3CC2" w14:textId="7C94B6B1" w:rsidR="006D2A3B" w:rsidRDefault="006129AD">
      <w:pPr>
        <w:spacing w:before="182"/>
        <w:ind w:left="2519" w:right="250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2023-2024гг.</w:t>
      </w:r>
    </w:p>
    <w:p w14:paraId="6E56A9A1" w14:textId="77777777" w:rsidR="006D2A3B" w:rsidRDefault="006D2A3B">
      <w:pPr>
        <w:jc w:val="center"/>
        <w:rPr>
          <w:sz w:val="24"/>
        </w:rPr>
        <w:sectPr w:rsidR="006D2A3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0DB66673" w14:textId="77777777" w:rsidR="006D2A3B" w:rsidRDefault="006129AD">
      <w:pPr>
        <w:pStyle w:val="1"/>
        <w:numPr>
          <w:ilvl w:val="0"/>
          <w:numId w:val="7"/>
        </w:numPr>
        <w:tabs>
          <w:tab w:val="left" w:pos="3029"/>
        </w:tabs>
        <w:spacing w:before="73"/>
        <w:jc w:val="both"/>
      </w:pPr>
      <w:r>
        <w:lastRenderedPageBreak/>
        <w:t>Финансово</w:t>
      </w:r>
      <w:r>
        <w:rPr>
          <w:spacing w:val="-3"/>
        </w:rPr>
        <w:t xml:space="preserve"> </w:t>
      </w:r>
      <w:r>
        <w:t>хозяйственные</w:t>
      </w:r>
      <w:r>
        <w:rPr>
          <w:spacing w:val="-4"/>
        </w:rPr>
        <w:t xml:space="preserve"> </w:t>
      </w:r>
      <w:r>
        <w:t>показатели.</w:t>
      </w:r>
    </w:p>
    <w:p w14:paraId="2984FF0E" w14:textId="2630E226" w:rsidR="006D2A3B" w:rsidRDefault="006129AD">
      <w:pPr>
        <w:pStyle w:val="a3"/>
        <w:spacing w:before="19" w:line="259" w:lineRule="auto"/>
        <w:ind w:left="841" w:right="105" w:firstLine="412"/>
        <w:jc w:val="both"/>
      </w:pPr>
      <w:r>
        <w:t>Протоколом Общего собрания ТСН СНТ</w:t>
      </w:r>
      <w:r>
        <w:rPr>
          <w:spacing w:val="1"/>
        </w:rPr>
        <w:t xml:space="preserve"> </w:t>
      </w:r>
      <w:r>
        <w:t>«</w:t>
      </w:r>
      <w:r w:rsidR="00042410" w:rsidRPr="00042410">
        <w:t>Скалистый-89</w:t>
      </w:r>
      <w:r>
        <w:t>» №</w:t>
      </w:r>
      <w:r w:rsidR="00170A97">
        <w:t>4</w:t>
      </w:r>
      <w:r>
        <w:t xml:space="preserve"> от</w:t>
      </w:r>
      <w:r>
        <w:rPr>
          <w:spacing w:val="1"/>
        </w:rPr>
        <w:t xml:space="preserve"> </w:t>
      </w:r>
      <w:r>
        <w:t>0</w:t>
      </w:r>
      <w:r w:rsidR="00170A97">
        <w:t>2</w:t>
      </w:r>
      <w:r>
        <w:t>.07.2023г</w:t>
      </w:r>
      <w:r>
        <w:rPr>
          <w:color w:val="FF0000"/>
        </w:rPr>
        <w:t xml:space="preserve">. </w:t>
      </w:r>
      <w:r>
        <w:t>была</w:t>
      </w:r>
      <w:r>
        <w:rPr>
          <w:spacing w:val="1"/>
        </w:rPr>
        <w:t xml:space="preserve"> </w:t>
      </w:r>
      <w:r>
        <w:t>утверждена приходно-расходная смета товарищества. Принятая смета в доходной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опиралась на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суммы:</w:t>
      </w:r>
    </w:p>
    <w:p w14:paraId="6E39752E" w14:textId="3D35A6F4" w:rsidR="006D2A3B" w:rsidRDefault="00B973DF">
      <w:pPr>
        <w:pStyle w:val="a4"/>
        <w:numPr>
          <w:ilvl w:val="0"/>
          <w:numId w:val="6"/>
        </w:numPr>
        <w:tabs>
          <w:tab w:val="left" w:pos="2247"/>
        </w:tabs>
        <w:spacing w:line="275" w:lineRule="exact"/>
        <w:ind w:hanging="633"/>
        <w:jc w:val="both"/>
        <w:rPr>
          <w:sz w:val="24"/>
        </w:rPr>
      </w:pPr>
      <w:r>
        <w:rPr>
          <w:sz w:val="24"/>
        </w:rPr>
        <w:t>Ч</w:t>
      </w:r>
      <w:bookmarkStart w:id="0" w:name="_GoBack"/>
      <w:bookmarkEnd w:id="0"/>
      <w:r w:rsidR="006129AD">
        <w:rPr>
          <w:sz w:val="24"/>
        </w:rPr>
        <w:t>ленских взносов</w:t>
      </w:r>
      <w:r w:rsidR="006129AD">
        <w:rPr>
          <w:spacing w:val="-1"/>
          <w:sz w:val="24"/>
        </w:rPr>
        <w:t xml:space="preserve"> </w:t>
      </w:r>
      <w:r w:rsidR="006129AD">
        <w:rPr>
          <w:sz w:val="24"/>
        </w:rPr>
        <w:t>2023-2024гг.</w:t>
      </w:r>
      <w:r w:rsidR="006129AD">
        <w:rPr>
          <w:spacing w:val="-2"/>
          <w:sz w:val="24"/>
        </w:rPr>
        <w:t xml:space="preserve"> </w:t>
      </w:r>
      <w:r w:rsidR="006129AD">
        <w:rPr>
          <w:sz w:val="24"/>
        </w:rPr>
        <w:t>–</w:t>
      </w:r>
      <w:r w:rsidR="006129AD">
        <w:rPr>
          <w:spacing w:val="-1"/>
          <w:sz w:val="24"/>
        </w:rPr>
        <w:t xml:space="preserve"> </w:t>
      </w:r>
      <w:r w:rsidR="003A1DE0">
        <w:rPr>
          <w:sz w:val="24"/>
        </w:rPr>
        <w:t>1795989,00</w:t>
      </w:r>
      <w:r w:rsidR="006129AD">
        <w:rPr>
          <w:sz w:val="24"/>
        </w:rPr>
        <w:t>рублей.</w:t>
      </w:r>
    </w:p>
    <w:p w14:paraId="2D514F49" w14:textId="415DE8A0" w:rsidR="006D2A3B" w:rsidRDefault="00042410">
      <w:pPr>
        <w:pStyle w:val="a4"/>
        <w:numPr>
          <w:ilvl w:val="0"/>
          <w:numId w:val="6"/>
        </w:numPr>
        <w:tabs>
          <w:tab w:val="left" w:pos="2247"/>
        </w:tabs>
        <w:spacing w:before="22" w:line="256" w:lineRule="auto"/>
        <w:ind w:left="1201" w:right="105" w:firstLine="412"/>
        <w:jc w:val="both"/>
        <w:rPr>
          <w:sz w:val="24"/>
        </w:rPr>
      </w:pPr>
      <w:r>
        <w:rPr>
          <w:sz w:val="24"/>
        </w:rPr>
        <w:t xml:space="preserve">Членского </w:t>
      </w:r>
      <w:r w:rsidR="006129AD">
        <w:rPr>
          <w:spacing w:val="1"/>
          <w:sz w:val="24"/>
        </w:rPr>
        <w:t xml:space="preserve"> </w:t>
      </w:r>
      <w:r w:rsidR="006129AD">
        <w:rPr>
          <w:sz w:val="24"/>
        </w:rPr>
        <w:t>взноса</w:t>
      </w:r>
      <w:r w:rsidR="006129AD">
        <w:rPr>
          <w:spacing w:val="1"/>
          <w:sz w:val="24"/>
        </w:rPr>
        <w:t xml:space="preserve"> </w:t>
      </w:r>
      <w:r w:rsidR="006129AD">
        <w:rPr>
          <w:sz w:val="24"/>
        </w:rPr>
        <w:t>на</w:t>
      </w:r>
      <w:r w:rsidR="006129AD">
        <w:rPr>
          <w:spacing w:val="1"/>
          <w:sz w:val="24"/>
        </w:rPr>
        <w:t xml:space="preserve"> </w:t>
      </w:r>
      <w:r w:rsidR="006129AD">
        <w:rPr>
          <w:sz w:val="24"/>
        </w:rPr>
        <w:t>водопотребление</w:t>
      </w:r>
      <w:r w:rsidR="006129AD">
        <w:rPr>
          <w:spacing w:val="1"/>
          <w:sz w:val="24"/>
        </w:rPr>
        <w:t xml:space="preserve"> </w:t>
      </w:r>
      <w:r w:rsidR="006129AD">
        <w:rPr>
          <w:sz w:val="24"/>
        </w:rPr>
        <w:t>2023-2024гг.</w:t>
      </w:r>
      <w:r w:rsidR="006129AD">
        <w:rPr>
          <w:spacing w:val="1"/>
          <w:sz w:val="24"/>
        </w:rPr>
        <w:t xml:space="preserve"> </w:t>
      </w:r>
      <w:r w:rsidR="006129AD">
        <w:rPr>
          <w:sz w:val="24"/>
        </w:rPr>
        <w:t>–</w:t>
      </w:r>
      <w:r w:rsidR="006129AD">
        <w:rPr>
          <w:spacing w:val="1"/>
          <w:sz w:val="24"/>
        </w:rPr>
        <w:t xml:space="preserve"> </w:t>
      </w:r>
      <w:r w:rsidR="003A1DE0">
        <w:rPr>
          <w:sz w:val="24"/>
        </w:rPr>
        <w:t>610977,00</w:t>
      </w:r>
    </w:p>
    <w:p w14:paraId="4AB22AE0" w14:textId="0A24E537" w:rsidR="003A1DE0" w:rsidRDefault="003A1DE0" w:rsidP="003A1DE0">
      <w:pPr>
        <w:pStyle w:val="a4"/>
        <w:tabs>
          <w:tab w:val="left" w:pos="2247"/>
        </w:tabs>
        <w:spacing w:before="22" w:line="256" w:lineRule="auto"/>
        <w:ind w:left="1613" w:right="105" w:firstLine="0"/>
        <w:jc w:val="both"/>
        <w:rPr>
          <w:sz w:val="24"/>
        </w:rPr>
      </w:pPr>
      <w:r>
        <w:rPr>
          <w:sz w:val="24"/>
        </w:rPr>
        <w:t>ИТОГО 2406966,00</w:t>
      </w:r>
    </w:p>
    <w:p w14:paraId="235B7AD0" w14:textId="630F916C" w:rsidR="006D2A3B" w:rsidRDefault="006129AD">
      <w:pPr>
        <w:pStyle w:val="a3"/>
        <w:spacing w:before="165" w:line="256" w:lineRule="auto"/>
        <w:ind w:left="841" w:right="109" w:firstLine="4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6C6608" wp14:editId="7825F406">
                <wp:simplePos x="0" y="0"/>
                <wp:positionH relativeFrom="page">
                  <wp:posOffset>3665855</wp:posOffset>
                </wp:positionH>
                <wp:positionV relativeFrom="paragraph">
                  <wp:posOffset>263525</wp:posOffset>
                </wp:positionV>
                <wp:extent cx="4254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13BA" id="Rectangle 2" o:spid="_x0000_s1026" style="position:absolute;margin-left:288.65pt;margin-top:20.75pt;width:3.3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>
        <w:t>При этом на дату окончания расчетного периода, когда смета должна быть уже</w:t>
      </w:r>
      <w:r>
        <w:rPr>
          <w:spacing w:val="1"/>
        </w:rPr>
        <w:t xml:space="preserve"> </w:t>
      </w:r>
      <w:r>
        <w:t>исполнена,</w:t>
      </w:r>
      <w:r>
        <w:rPr>
          <w:spacing w:val="-1"/>
        </w:rPr>
        <w:t xml:space="preserve"> </w:t>
      </w:r>
      <w:r>
        <w:t>фактически</w:t>
      </w:r>
      <w:r>
        <w:rPr>
          <w:spacing w:val="-2"/>
        </w:rPr>
        <w:t xml:space="preserve"> </w:t>
      </w:r>
      <w:r>
        <w:t>были собраны следующие</w:t>
      </w:r>
      <w:r>
        <w:rPr>
          <w:spacing w:val="-1"/>
        </w:rPr>
        <w:t xml:space="preserve"> </w:t>
      </w:r>
      <w:r>
        <w:t>суммы:</w:t>
      </w:r>
    </w:p>
    <w:p w14:paraId="0783487F" w14:textId="39AC7BB4" w:rsidR="006D2A3B" w:rsidRDefault="006129AD">
      <w:pPr>
        <w:pStyle w:val="a4"/>
        <w:numPr>
          <w:ilvl w:val="0"/>
          <w:numId w:val="5"/>
        </w:numPr>
        <w:tabs>
          <w:tab w:val="left" w:pos="2247"/>
        </w:tabs>
        <w:spacing w:before="166" w:line="264" w:lineRule="auto"/>
        <w:ind w:left="1201" w:right="105" w:firstLine="412"/>
        <w:jc w:val="both"/>
        <w:rPr>
          <w:b/>
          <w:sz w:val="24"/>
        </w:rPr>
      </w:pPr>
      <w:r>
        <w:rPr>
          <w:sz w:val="24"/>
        </w:rPr>
        <w:t xml:space="preserve">членских взносов 2023-2024гг. – </w:t>
      </w:r>
      <w:r w:rsidR="003A1DE0">
        <w:rPr>
          <w:sz w:val="24"/>
        </w:rPr>
        <w:t>1214045,15</w:t>
      </w:r>
      <w:r>
        <w:rPr>
          <w:sz w:val="24"/>
        </w:rPr>
        <w:t xml:space="preserve"> рубля (</w:t>
      </w:r>
      <w:r w:rsidR="003A1DE0">
        <w:rPr>
          <w:sz w:val="24"/>
        </w:rPr>
        <w:t>в т.ч. задолженность по членским взносам за предыдущие года) что</w:t>
      </w:r>
      <w:r>
        <w:rPr>
          <w:sz w:val="24"/>
        </w:rPr>
        <w:t xml:space="preserve"> составляет </w:t>
      </w:r>
      <w:r w:rsidR="003A1DE0">
        <w:rPr>
          <w:b/>
          <w:sz w:val="24"/>
        </w:rPr>
        <w:t>67</w:t>
      </w:r>
      <w:r>
        <w:rPr>
          <w:b/>
          <w:sz w:val="24"/>
        </w:rPr>
        <w:t>%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планируемых).</w:t>
      </w:r>
    </w:p>
    <w:p w14:paraId="5280D5D3" w14:textId="6441148E" w:rsidR="006D2A3B" w:rsidRDefault="003A1DE0">
      <w:pPr>
        <w:pStyle w:val="a4"/>
        <w:numPr>
          <w:ilvl w:val="0"/>
          <w:numId w:val="5"/>
        </w:numPr>
        <w:tabs>
          <w:tab w:val="left" w:pos="2247"/>
        </w:tabs>
        <w:spacing w:line="256" w:lineRule="auto"/>
        <w:ind w:left="1201" w:right="105" w:firstLine="412"/>
        <w:jc w:val="both"/>
        <w:rPr>
          <w:b/>
          <w:sz w:val="24"/>
        </w:rPr>
      </w:pPr>
      <w:r>
        <w:rPr>
          <w:sz w:val="24"/>
        </w:rPr>
        <w:t>членского</w:t>
      </w:r>
      <w:r w:rsidR="006129AD">
        <w:rPr>
          <w:sz w:val="24"/>
        </w:rPr>
        <w:t xml:space="preserve">о взноса на водопотребление 2023-2024гг. – </w:t>
      </w:r>
      <w:r>
        <w:rPr>
          <w:sz w:val="24"/>
        </w:rPr>
        <w:t>197246</w:t>
      </w:r>
      <w:r w:rsidR="006129AD">
        <w:rPr>
          <w:sz w:val="24"/>
        </w:rPr>
        <w:t xml:space="preserve"> рубля.</w:t>
      </w:r>
      <w:r w:rsidR="006129AD">
        <w:rPr>
          <w:spacing w:val="1"/>
          <w:sz w:val="24"/>
        </w:rPr>
        <w:t xml:space="preserve"> </w:t>
      </w:r>
      <w:r w:rsidR="006129AD">
        <w:rPr>
          <w:sz w:val="24"/>
        </w:rPr>
        <w:t>(что</w:t>
      </w:r>
      <w:r w:rsidR="006129AD">
        <w:rPr>
          <w:spacing w:val="-1"/>
          <w:sz w:val="24"/>
        </w:rPr>
        <w:t xml:space="preserve"> </w:t>
      </w:r>
      <w:r w:rsidR="006129AD">
        <w:rPr>
          <w:sz w:val="24"/>
        </w:rPr>
        <w:t>составляет</w:t>
      </w:r>
      <w:r>
        <w:rPr>
          <w:sz w:val="24"/>
        </w:rPr>
        <w:t xml:space="preserve"> 32</w:t>
      </w:r>
      <w:r w:rsidR="006129AD">
        <w:rPr>
          <w:b/>
          <w:sz w:val="24"/>
        </w:rPr>
        <w:t>%</w:t>
      </w:r>
      <w:r w:rsidR="006129AD">
        <w:rPr>
          <w:b/>
          <w:spacing w:val="2"/>
          <w:sz w:val="24"/>
        </w:rPr>
        <w:t xml:space="preserve"> </w:t>
      </w:r>
      <w:r w:rsidR="006129AD">
        <w:rPr>
          <w:b/>
          <w:sz w:val="24"/>
        </w:rPr>
        <w:t>от планируемых).</w:t>
      </w:r>
    </w:p>
    <w:p w14:paraId="3397E781" w14:textId="77777777" w:rsidR="006D2A3B" w:rsidRDefault="006129AD">
      <w:pPr>
        <w:pStyle w:val="a3"/>
        <w:spacing w:before="154" w:line="259" w:lineRule="auto"/>
        <w:ind w:left="841" w:right="106" w:firstLine="412"/>
        <w:jc w:val="both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расходной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равномерное</w:t>
      </w:r>
      <w:r>
        <w:rPr>
          <w:spacing w:val="-57"/>
        </w:rPr>
        <w:t xml:space="preserve"> </w:t>
      </w:r>
      <w:r>
        <w:t>круглогодичное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выполнением</w:t>
      </w:r>
      <w:r>
        <w:rPr>
          <w:spacing w:val="6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обязательств товарищества перед государством, коммунальными организациями и</w:t>
      </w:r>
      <w:r>
        <w:rPr>
          <w:spacing w:val="1"/>
        </w:rPr>
        <w:t xml:space="preserve"> </w:t>
      </w:r>
      <w:r>
        <w:t>наемными</w:t>
      </w:r>
      <w:r>
        <w:rPr>
          <w:spacing w:val="1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ТСН приведет к существенным штрафным санкциям со стороны контролирующих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перебоям в</w:t>
      </w:r>
      <w:r>
        <w:rPr>
          <w:spacing w:val="-1"/>
        </w:rPr>
        <w:t xml:space="preserve"> </w:t>
      </w:r>
      <w:r>
        <w:t>поставке</w:t>
      </w:r>
      <w:r>
        <w:rPr>
          <w:spacing w:val="-2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ресурсов.</w:t>
      </w:r>
    </w:p>
    <w:p w14:paraId="3C11B05C" w14:textId="77777777" w:rsidR="006D2A3B" w:rsidRDefault="006129AD">
      <w:pPr>
        <w:pStyle w:val="a3"/>
        <w:spacing w:line="259" w:lineRule="auto"/>
        <w:ind w:left="841" w:right="105" w:firstLine="412"/>
        <w:jc w:val="both"/>
      </w:pPr>
      <w:r>
        <w:rPr>
          <w:u w:val="single"/>
        </w:rPr>
        <w:t>Для того чтобы избежать вышеуказанных рисков вызванных неисполнением</w:t>
      </w:r>
      <w:r>
        <w:rPr>
          <w:spacing w:val="1"/>
        </w:rPr>
        <w:t xml:space="preserve"> </w:t>
      </w:r>
      <w:r>
        <w:rPr>
          <w:u w:val="single"/>
        </w:rPr>
        <w:t>обязательств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ТСН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установленные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Правилами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сроки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внесения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взносов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1"/>
        </w:rPr>
        <w:t xml:space="preserve"> </w:t>
      </w:r>
      <w:r>
        <w:rPr>
          <w:u w:val="single"/>
        </w:rPr>
        <w:t>соблюдаться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садоводами неукоснительно.</w:t>
      </w:r>
    </w:p>
    <w:p w14:paraId="0DA780FB" w14:textId="5BEA64ED" w:rsidR="006D2A3B" w:rsidRDefault="006129AD">
      <w:pPr>
        <w:spacing w:before="158" w:line="256" w:lineRule="auto"/>
        <w:ind w:left="841" w:right="111" w:firstLine="412"/>
        <w:jc w:val="both"/>
        <w:rPr>
          <w:sz w:val="24"/>
        </w:rPr>
      </w:pPr>
      <w:r>
        <w:rPr>
          <w:sz w:val="24"/>
        </w:rPr>
        <w:t xml:space="preserve">При этом </w:t>
      </w:r>
      <w:r w:rsidR="003A1DE0">
        <w:rPr>
          <w:sz w:val="24"/>
        </w:rPr>
        <w:t>СНТ оплачивает</w:t>
      </w:r>
      <w:r w:rsidR="00370D0E">
        <w:rPr>
          <w:sz w:val="24"/>
        </w:rPr>
        <w:t xml:space="preserve"> слуги </w:t>
      </w:r>
      <w:r w:rsidR="003A1DE0">
        <w:rPr>
          <w:sz w:val="24"/>
        </w:rPr>
        <w:t xml:space="preserve"> </w:t>
      </w:r>
      <w:r w:rsidR="00370D0E">
        <w:rPr>
          <w:sz w:val="24"/>
        </w:rPr>
        <w:t xml:space="preserve">поставки </w:t>
      </w:r>
      <w:r w:rsidR="003A1DE0">
        <w:rPr>
          <w:sz w:val="24"/>
        </w:rPr>
        <w:t>Электроэнерги</w:t>
      </w:r>
      <w:r w:rsidR="00370D0E">
        <w:rPr>
          <w:sz w:val="24"/>
        </w:rPr>
        <w:t>и.</w:t>
      </w:r>
      <w:r w:rsidR="003A1DE0">
        <w:rPr>
          <w:sz w:val="24"/>
        </w:rPr>
        <w:t xml:space="preserve"> За 2023 год получено счето</w:t>
      </w:r>
      <w:r w:rsidR="00370D0E">
        <w:rPr>
          <w:sz w:val="24"/>
        </w:rPr>
        <w:t xml:space="preserve">в за потребленную электроэнергию </w:t>
      </w:r>
      <w:r w:rsidR="003A1DE0">
        <w:rPr>
          <w:sz w:val="24"/>
        </w:rPr>
        <w:t xml:space="preserve"> от </w:t>
      </w:r>
      <w:r w:rsidR="00370D0E">
        <w:rPr>
          <w:sz w:val="24"/>
        </w:rPr>
        <w:t xml:space="preserve"> Поставщика услуг</w:t>
      </w:r>
      <w:r w:rsidR="00370D0E" w:rsidRPr="00370D0E">
        <w:t xml:space="preserve"> </w:t>
      </w:r>
      <w:r w:rsidR="00370D0E" w:rsidRPr="00370D0E">
        <w:rPr>
          <w:sz w:val="24"/>
        </w:rPr>
        <w:t>ООО «СЕВЭНЕРГОСБЫТ»</w:t>
      </w:r>
      <w:r w:rsidR="00370D0E">
        <w:rPr>
          <w:sz w:val="24"/>
        </w:rPr>
        <w:t xml:space="preserve"> </w:t>
      </w:r>
      <w:r w:rsidR="003A1DE0">
        <w:rPr>
          <w:sz w:val="24"/>
        </w:rPr>
        <w:t>на сумму 1177795,12,</w:t>
      </w:r>
      <w:r w:rsidR="00370D0E">
        <w:rPr>
          <w:sz w:val="24"/>
        </w:rPr>
        <w:t xml:space="preserve"> при этом </w:t>
      </w:r>
      <w:r w:rsidR="003A1DE0">
        <w:rPr>
          <w:sz w:val="24"/>
        </w:rPr>
        <w:t>поступило денежных средств 1209397,94</w:t>
      </w:r>
      <w:r w:rsidR="00370D0E">
        <w:rPr>
          <w:sz w:val="24"/>
        </w:rPr>
        <w:t xml:space="preserve"> руб</w:t>
      </w:r>
      <w:r w:rsidR="003A1DE0">
        <w:rPr>
          <w:sz w:val="24"/>
        </w:rPr>
        <w:t xml:space="preserve">. </w:t>
      </w:r>
      <w:r w:rsidR="00370D0E">
        <w:rPr>
          <w:sz w:val="24"/>
        </w:rPr>
        <w:t xml:space="preserve">За счет внесения членами СНТ авансовых платежей, СНТ  исполнило </w:t>
      </w:r>
      <w:r w:rsidR="00370D0E" w:rsidRPr="00370D0E">
        <w:rPr>
          <w:sz w:val="24"/>
        </w:rPr>
        <w:t>большую часть расходной части сметы, не допусти</w:t>
      </w:r>
      <w:r w:rsidR="00370D0E">
        <w:rPr>
          <w:sz w:val="24"/>
        </w:rPr>
        <w:t>в</w:t>
      </w:r>
      <w:r w:rsidR="00370D0E" w:rsidRPr="00370D0E">
        <w:rPr>
          <w:sz w:val="24"/>
        </w:rPr>
        <w:t xml:space="preserve"> просрочек в исполнении обязательств перед третьими лицами и продолжить работы</w:t>
      </w:r>
      <w:r w:rsidR="00370D0E">
        <w:rPr>
          <w:sz w:val="24"/>
        </w:rPr>
        <w:t>.</w:t>
      </w:r>
      <w:r w:rsidR="00370D0E" w:rsidRPr="00370D0E">
        <w:rPr>
          <w:sz w:val="24"/>
        </w:rPr>
        <w:t xml:space="preserve"> </w:t>
      </w:r>
    </w:p>
    <w:p w14:paraId="18FD22C1" w14:textId="77777777" w:rsidR="006D2A3B" w:rsidRDefault="006129AD">
      <w:pPr>
        <w:pStyle w:val="a3"/>
        <w:spacing w:before="158"/>
        <w:ind w:left="1254"/>
      </w:pPr>
      <w:r>
        <w:t>К</w:t>
      </w:r>
      <w:r>
        <w:rPr>
          <w:spacing w:val="-3"/>
        </w:rPr>
        <w:t xml:space="preserve"> </w:t>
      </w:r>
      <w:r>
        <w:t>негативным</w:t>
      </w:r>
      <w:r>
        <w:rPr>
          <w:spacing w:val="-4"/>
        </w:rPr>
        <w:t xml:space="preserve"> </w:t>
      </w:r>
      <w:r>
        <w:t>тенденциям</w:t>
      </w:r>
      <w:r>
        <w:rPr>
          <w:spacing w:val="-3"/>
        </w:rPr>
        <w:t xml:space="preserve"> </w:t>
      </w:r>
      <w:r>
        <w:t>отчетного</w:t>
      </w:r>
      <w:r>
        <w:rPr>
          <w:spacing w:val="-2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14:paraId="5717E08B" w14:textId="4E0BC205" w:rsidR="006D2A3B" w:rsidRDefault="006129AD" w:rsidP="00370D0E">
      <w:pPr>
        <w:pStyle w:val="a4"/>
        <w:numPr>
          <w:ilvl w:val="0"/>
          <w:numId w:val="4"/>
        </w:numPr>
        <w:tabs>
          <w:tab w:val="left" w:pos="1615"/>
        </w:tabs>
        <w:spacing w:before="68" w:line="261" w:lineRule="auto"/>
        <w:ind w:right="112"/>
        <w:jc w:val="both"/>
      </w:pPr>
      <w:r>
        <w:rPr>
          <w:sz w:val="24"/>
        </w:rPr>
        <w:t>Отказ садоводов от добровольного погашения задолженностей, как правило</w:t>
      </w:r>
      <w:r w:rsidRPr="00370D0E">
        <w:rPr>
          <w:spacing w:val="-57"/>
          <w:sz w:val="24"/>
        </w:rPr>
        <w:t xml:space="preserve"> </w:t>
      </w:r>
      <w:r>
        <w:rPr>
          <w:sz w:val="24"/>
        </w:rPr>
        <w:t>задолженность погашается садоводами только в претензионном, судебном</w:t>
      </w:r>
      <w:r w:rsidRPr="00370D0E">
        <w:rPr>
          <w:spacing w:val="1"/>
          <w:sz w:val="24"/>
        </w:rPr>
        <w:t xml:space="preserve"> </w:t>
      </w:r>
      <w:r>
        <w:rPr>
          <w:sz w:val="24"/>
        </w:rPr>
        <w:t>порядке Указанные</w:t>
      </w:r>
      <w:r w:rsidR="00370D0E">
        <w:rPr>
          <w:sz w:val="24"/>
        </w:rPr>
        <w:t xml:space="preserve"> </w:t>
      </w:r>
      <w:r>
        <w:t>обстоятельства</w:t>
      </w:r>
      <w:r w:rsidRPr="00370D0E">
        <w:rPr>
          <w:spacing w:val="1"/>
        </w:rPr>
        <w:t xml:space="preserve"> </w:t>
      </w:r>
      <w:r>
        <w:t>увеличивают</w:t>
      </w:r>
      <w:r w:rsidRPr="00370D0E">
        <w:rPr>
          <w:spacing w:val="1"/>
        </w:rPr>
        <w:t xml:space="preserve"> </w:t>
      </w:r>
      <w:r>
        <w:t>затраты</w:t>
      </w:r>
      <w:r w:rsidRPr="00370D0E">
        <w:rPr>
          <w:spacing w:val="1"/>
        </w:rPr>
        <w:t xml:space="preserve"> </w:t>
      </w:r>
      <w:r>
        <w:t>ТСН</w:t>
      </w:r>
      <w:r w:rsidRPr="00370D0E">
        <w:rPr>
          <w:spacing w:val="1"/>
        </w:rPr>
        <w:t xml:space="preserve"> </w:t>
      </w:r>
      <w:r>
        <w:t>и</w:t>
      </w:r>
      <w:r w:rsidRPr="00370D0E">
        <w:rPr>
          <w:spacing w:val="1"/>
        </w:rPr>
        <w:t xml:space="preserve"> </w:t>
      </w:r>
      <w:r>
        <w:t>усложняют</w:t>
      </w:r>
      <w:r w:rsidRPr="00370D0E">
        <w:rPr>
          <w:spacing w:val="1"/>
        </w:rPr>
        <w:t xml:space="preserve"> </w:t>
      </w:r>
      <w:r>
        <w:t>планирование</w:t>
      </w:r>
      <w:r w:rsidRPr="00370D0E">
        <w:rPr>
          <w:spacing w:val="1"/>
        </w:rPr>
        <w:t xml:space="preserve"> </w:t>
      </w:r>
      <w:r>
        <w:t>исполнения</w:t>
      </w:r>
      <w:r w:rsidRPr="00370D0E">
        <w:rPr>
          <w:spacing w:val="-1"/>
        </w:rPr>
        <w:t xml:space="preserve"> </w:t>
      </w:r>
      <w:r>
        <w:t>сметы внутри отчетного периода.</w:t>
      </w:r>
    </w:p>
    <w:p w14:paraId="4A0E21BE" w14:textId="77777777" w:rsidR="006D2A3B" w:rsidRDefault="006D2A3B">
      <w:pPr>
        <w:pStyle w:val="a3"/>
        <w:spacing w:before="7"/>
        <w:rPr>
          <w:sz w:val="25"/>
        </w:rPr>
      </w:pPr>
    </w:p>
    <w:p w14:paraId="1B31496C" w14:textId="77777777" w:rsidR="006D2A3B" w:rsidRDefault="006129AD">
      <w:pPr>
        <w:pStyle w:val="a3"/>
        <w:ind w:left="1614"/>
        <w:jc w:val="both"/>
      </w:pPr>
      <w:r>
        <w:t>К</w:t>
      </w:r>
      <w:r>
        <w:rPr>
          <w:spacing w:val="-2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отчетного</w:t>
      </w:r>
      <w:r>
        <w:rPr>
          <w:spacing w:val="-5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14:paraId="72BDD7CB" w14:textId="77777777" w:rsidR="006D2A3B" w:rsidRDefault="006129AD">
      <w:pPr>
        <w:pStyle w:val="a4"/>
        <w:numPr>
          <w:ilvl w:val="1"/>
          <w:numId w:val="4"/>
        </w:numPr>
        <w:tabs>
          <w:tab w:val="left" w:pos="1975"/>
        </w:tabs>
        <w:spacing w:line="259" w:lineRule="auto"/>
        <w:ind w:right="112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ТСН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ресурсоснабжающими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контрагентами.</w:t>
      </w:r>
    </w:p>
    <w:p w14:paraId="780C817A" w14:textId="77777777" w:rsidR="006D2A3B" w:rsidRDefault="006D2A3B">
      <w:pPr>
        <w:pStyle w:val="a3"/>
        <w:rPr>
          <w:sz w:val="26"/>
        </w:rPr>
      </w:pPr>
    </w:p>
    <w:p w14:paraId="12D0138B" w14:textId="77825B6D" w:rsidR="006D2A3B" w:rsidRDefault="006129AD">
      <w:pPr>
        <w:pStyle w:val="1"/>
        <w:numPr>
          <w:ilvl w:val="0"/>
          <w:numId w:val="7"/>
        </w:numPr>
        <w:tabs>
          <w:tab w:val="left" w:pos="1481"/>
        </w:tabs>
        <w:spacing w:before="159" w:line="274" w:lineRule="exact"/>
        <w:ind w:left="1480" w:hanging="361"/>
        <w:jc w:val="left"/>
        <w:rPr>
          <w:color w:val="383B45"/>
        </w:rPr>
      </w:pPr>
      <w:r>
        <w:rPr>
          <w:color w:val="383B45"/>
        </w:rPr>
        <w:t>Проведение</w:t>
      </w:r>
      <w:r>
        <w:rPr>
          <w:color w:val="383B45"/>
          <w:spacing w:val="-5"/>
        </w:rPr>
        <w:t xml:space="preserve"> </w:t>
      </w:r>
      <w:r>
        <w:rPr>
          <w:color w:val="383B45"/>
        </w:rPr>
        <w:t>работ</w:t>
      </w:r>
      <w:r>
        <w:rPr>
          <w:color w:val="383B45"/>
          <w:spacing w:val="-2"/>
        </w:rPr>
        <w:t xml:space="preserve"> </w:t>
      </w:r>
      <w:r>
        <w:rPr>
          <w:color w:val="383B45"/>
        </w:rPr>
        <w:t>по</w:t>
      </w:r>
      <w:r>
        <w:rPr>
          <w:color w:val="383B45"/>
          <w:spacing w:val="-7"/>
        </w:rPr>
        <w:t xml:space="preserve"> </w:t>
      </w:r>
      <w:r w:rsidR="009E5511">
        <w:rPr>
          <w:color w:val="383B45"/>
        </w:rPr>
        <w:t xml:space="preserve">обслуживанию </w:t>
      </w:r>
      <w:r>
        <w:rPr>
          <w:color w:val="383B45"/>
          <w:spacing w:val="-3"/>
        </w:rPr>
        <w:t xml:space="preserve"> </w:t>
      </w:r>
      <w:r>
        <w:rPr>
          <w:color w:val="383B45"/>
        </w:rPr>
        <w:t>электросет</w:t>
      </w:r>
      <w:r w:rsidR="009E5511">
        <w:rPr>
          <w:color w:val="383B45"/>
        </w:rPr>
        <w:t>ей</w:t>
      </w:r>
      <w:r>
        <w:rPr>
          <w:color w:val="383B45"/>
          <w:spacing w:val="-4"/>
        </w:rPr>
        <w:t xml:space="preserve"> </w:t>
      </w:r>
      <w:r>
        <w:rPr>
          <w:color w:val="383B45"/>
        </w:rPr>
        <w:t>ТСН.</w:t>
      </w:r>
    </w:p>
    <w:p w14:paraId="538A7677" w14:textId="77777777" w:rsidR="006D2A3B" w:rsidRDefault="006129AD">
      <w:pPr>
        <w:pStyle w:val="a3"/>
        <w:spacing w:line="274" w:lineRule="exact"/>
        <w:ind w:left="688"/>
      </w:pPr>
      <w:r>
        <w:t>За</w:t>
      </w:r>
      <w:r>
        <w:rPr>
          <w:spacing w:val="-5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осуществлены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работы:</w:t>
      </w:r>
    </w:p>
    <w:p w14:paraId="01EF8B33" w14:textId="77777777" w:rsidR="006D2A3B" w:rsidRDefault="006D2A3B">
      <w:pPr>
        <w:pStyle w:val="a3"/>
      </w:pPr>
    </w:p>
    <w:p w14:paraId="346B3A71" w14:textId="00B50688" w:rsidR="006D2A3B" w:rsidRDefault="006129AD">
      <w:pPr>
        <w:pStyle w:val="a4"/>
        <w:numPr>
          <w:ilvl w:val="0"/>
          <w:numId w:val="3"/>
        </w:numPr>
        <w:tabs>
          <w:tab w:val="left" w:pos="1537"/>
          <w:tab w:val="left" w:pos="1538"/>
        </w:tabs>
        <w:ind w:left="1538"/>
        <w:rPr>
          <w:sz w:val="24"/>
        </w:rPr>
      </w:pPr>
      <w:r>
        <w:rPr>
          <w:sz w:val="24"/>
        </w:rPr>
        <w:t>Выполнены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монтажу</w:t>
      </w:r>
      <w:r>
        <w:rPr>
          <w:spacing w:val="-4"/>
          <w:sz w:val="24"/>
        </w:rPr>
        <w:t xml:space="preserve"> </w:t>
      </w:r>
      <w:r w:rsidR="009E5511">
        <w:rPr>
          <w:spacing w:val="-4"/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светильников.</w:t>
      </w:r>
    </w:p>
    <w:p w14:paraId="10ADD965" w14:textId="3646887C" w:rsidR="006D2A3B" w:rsidRDefault="006129AD">
      <w:pPr>
        <w:pStyle w:val="a4"/>
        <w:numPr>
          <w:ilvl w:val="0"/>
          <w:numId w:val="3"/>
        </w:numPr>
        <w:tabs>
          <w:tab w:val="left" w:pos="1537"/>
          <w:tab w:val="left" w:pos="1538"/>
        </w:tabs>
        <w:ind w:left="1538"/>
        <w:rPr>
          <w:sz w:val="24"/>
        </w:rPr>
      </w:pPr>
      <w:r>
        <w:rPr>
          <w:sz w:val="24"/>
        </w:rPr>
        <w:t>Произведен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1"/>
          <w:sz w:val="24"/>
        </w:rPr>
        <w:t xml:space="preserve"> </w:t>
      </w:r>
      <w:r w:rsidR="00370D0E"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щитов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учета.</w:t>
      </w:r>
    </w:p>
    <w:p w14:paraId="4AEEBB16" w14:textId="4A189672" w:rsidR="009E5511" w:rsidRDefault="009E5511">
      <w:pPr>
        <w:pStyle w:val="a4"/>
        <w:numPr>
          <w:ilvl w:val="0"/>
          <w:numId w:val="3"/>
        </w:numPr>
        <w:tabs>
          <w:tab w:val="left" w:pos="1537"/>
          <w:tab w:val="left" w:pos="1538"/>
        </w:tabs>
        <w:ind w:left="1538"/>
        <w:rPr>
          <w:sz w:val="24"/>
        </w:rPr>
      </w:pPr>
      <w:r>
        <w:rPr>
          <w:sz w:val="24"/>
        </w:rPr>
        <w:t>Замена лампочек уличного освещения</w:t>
      </w:r>
    </w:p>
    <w:p w14:paraId="7879B115" w14:textId="79D322B1" w:rsidR="006D2A3B" w:rsidRDefault="006129AD">
      <w:pPr>
        <w:pStyle w:val="a4"/>
        <w:numPr>
          <w:ilvl w:val="0"/>
          <w:numId w:val="3"/>
        </w:numPr>
        <w:tabs>
          <w:tab w:val="left" w:pos="1537"/>
          <w:tab w:val="left" w:pos="1538"/>
        </w:tabs>
        <w:ind w:left="1538"/>
        <w:rPr>
          <w:sz w:val="24"/>
        </w:rPr>
      </w:pPr>
      <w:r>
        <w:rPr>
          <w:sz w:val="24"/>
        </w:rPr>
        <w:t>Выполнены</w:t>
      </w:r>
      <w:r>
        <w:rPr>
          <w:spacing w:val="-2"/>
          <w:sz w:val="24"/>
        </w:rPr>
        <w:t xml:space="preserve"> </w:t>
      </w:r>
      <w:r w:rsidR="009E5511">
        <w:rPr>
          <w:spacing w:val="-2"/>
          <w:sz w:val="24"/>
        </w:rPr>
        <w:t xml:space="preserve">прочие </w:t>
      </w:r>
      <w:r w:rsidR="009E5511">
        <w:rPr>
          <w:sz w:val="24"/>
        </w:rPr>
        <w:t xml:space="preserve">ремонтный работы </w:t>
      </w:r>
    </w:p>
    <w:p w14:paraId="33E6CB26" w14:textId="28C669C0" w:rsidR="009E5511" w:rsidRDefault="009E5511">
      <w:pPr>
        <w:pStyle w:val="a4"/>
        <w:numPr>
          <w:ilvl w:val="0"/>
          <w:numId w:val="3"/>
        </w:numPr>
        <w:tabs>
          <w:tab w:val="left" w:pos="1537"/>
          <w:tab w:val="left" w:pos="1538"/>
        </w:tabs>
        <w:ind w:left="1538"/>
        <w:rPr>
          <w:sz w:val="24"/>
        </w:rPr>
      </w:pPr>
      <w:r>
        <w:rPr>
          <w:sz w:val="24"/>
        </w:rPr>
        <w:t>Замена проводки в насосной</w:t>
      </w:r>
    </w:p>
    <w:p w14:paraId="6F8B7813" w14:textId="77777777" w:rsidR="006D2A3B" w:rsidRDefault="006D2A3B">
      <w:pPr>
        <w:pStyle w:val="a3"/>
      </w:pPr>
    </w:p>
    <w:p w14:paraId="548A5E12" w14:textId="3EC68077" w:rsidR="006D2A3B" w:rsidRDefault="006129AD">
      <w:pPr>
        <w:pStyle w:val="a3"/>
        <w:ind w:left="122" w:right="102" w:hanging="12"/>
      </w:pPr>
      <w:r>
        <w:lastRenderedPageBreak/>
        <w:t>Общая стоимость произведенных работ и закупленных материалов (с учетом оплаты ранее</w:t>
      </w:r>
      <w:r>
        <w:rPr>
          <w:spacing w:val="-57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работ)</w:t>
      </w:r>
      <w:r>
        <w:rPr>
          <w:spacing w:val="-3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168881,00 рублей.</w:t>
      </w:r>
    </w:p>
    <w:p w14:paraId="5B47CB67" w14:textId="77777777" w:rsidR="006D2A3B" w:rsidRDefault="006D2A3B">
      <w:pPr>
        <w:pStyle w:val="a3"/>
      </w:pPr>
    </w:p>
    <w:p w14:paraId="678652F9" w14:textId="53E66F58" w:rsidR="006D2A3B" w:rsidRDefault="006129AD">
      <w:pPr>
        <w:pStyle w:val="a3"/>
        <w:tabs>
          <w:tab w:val="left" w:pos="1696"/>
          <w:tab w:val="left" w:pos="3360"/>
          <w:tab w:val="left" w:pos="4557"/>
          <w:tab w:val="left" w:pos="5180"/>
          <w:tab w:val="left" w:pos="6931"/>
          <w:tab w:val="left" w:pos="8343"/>
          <w:tab w:val="left" w:pos="8953"/>
        </w:tabs>
        <w:spacing w:before="2" w:line="550" w:lineRule="atLeast"/>
        <w:ind w:left="263" w:right="112"/>
      </w:pPr>
      <w:r>
        <w:t>Получены</w:t>
      </w:r>
      <w:r>
        <w:tab/>
        <w:t>технические</w:t>
      </w:r>
      <w:r>
        <w:tab/>
        <w:t>условия</w:t>
      </w:r>
      <w:r>
        <w:tab/>
        <w:t>на</w:t>
      </w:r>
      <w:r>
        <w:tab/>
        <w:t>увеличен</w:t>
      </w:r>
      <w:r w:rsidR="00196892">
        <w:t xml:space="preserve">ие </w:t>
      </w:r>
      <w:r>
        <w:tab/>
        <w:t>мощност</w:t>
      </w:r>
      <w:r w:rsidR="00196892">
        <w:t>и</w:t>
      </w:r>
      <w:r>
        <w:tab/>
        <w:t>от</w:t>
      </w:r>
      <w:r>
        <w:tab/>
      </w:r>
      <w:r>
        <w:rPr>
          <w:spacing w:val="-2"/>
        </w:rPr>
        <w:t>ООО</w:t>
      </w:r>
    </w:p>
    <w:p w14:paraId="110C2816" w14:textId="226C8A2B" w:rsidR="006D2A3B" w:rsidRDefault="006129AD" w:rsidP="00196892">
      <w:pPr>
        <w:pStyle w:val="a3"/>
        <w:tabs>
          <w:tab w:val="left" w:pos="2601"/>
          <w:tab w:val="left" w:pos="3859"/>
          <w:tab w:val="left" w:pos="5898"/>
          <w:tab w:val="left" w:pos="7665"/>
          <w:tab w:val="left" w:pos="8107"/>
        </w:tabs>
        <w:spacing w:before="2"/>
        <w:ind w:left="122" w:right="113"/>
      </w:pPr>
      <w:r>
        <w:t>«Севастопольэнерго»</w:t>
      </w:r>
      <w:r w:rsidR="00196892">
        <w:t xml:space="preserve"> с 110 кВт жо 150 кВт </w:t>
      </w:r>
      <w:r>
        <w:t>стоимость</w:t>
      </w:r>
      <w:r>
        <w:tab/>
        <w:t>технологического</w:t>
      </w:r>
      <w:r w:rsidR="00196892">
        <w:t xml:space="preserve"> </w:t>
      </w:r>
      <w:r>
        <w:t>присоединения</w:t>
      </w:r>
      <w:r w:rsidR="00196892">
        <w:t xml:space="preserve"> </w:t>
      </w:r>
      <w:r>
        <w:t>на</w:t>
      </w:r>
      <w:r w:rsidR="00196892">
        <w:t xml:space="preserve"> </w:t>
      </w:r>
      <w:r>
        <w:rPr>
          <w:spacing w:val="-1"/>
        </w:rPr>
        <w:t>увеличенную</w:t>
      </w:r>
      <w:r>
        <w:rPr>
          <w:spacing w:val="-57"/>
        </w:rPr>
        <w:t xml:space="preserve"> </w:t>
      </w:r>
      <w:r>
        <w:t>мощность</w:t>
      </w:r>
      <w:r>
        <w:rPr>
          <w:spacing w:val="51"/>
        </w:rPr>
        <w:t xml:space="preserve"> </w:t>
      </w:r>
      <w:r>
        <w:t>составила</w:t>
      </w:r>
      <w:r>
        <w:rPr>
          <w:spacing w:val="49"/>
        </w:rPr>
        <w:t xml:space="preserve"> </w:t>
      </w:r>
      <w:r w:rsidR="00B661EE">
        <w:t>144000.00</w:t>
      </w:r>
      <w:r>
        <w:rPr>
          <w:spacing w:val="51"/>
        </w:rPr>
        <w:t xml:space="preserve"> </w:t>
      </w:r>
      <w:r>
        <w:t>рублей.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затраты</w:t>
      </w:r>
      <w:r>
        <w:rPr>
          <w:spacing w:val="51"/>
        </w:rPr>
        <w:t xml:space="preserve"> </w:t>
      </w:r>
      <w:r>
        <w:t>были</w:t>
      </w:r>
      <w:r>
        <w:rPr>
          <w:spacing w:val="51"/>
        </w:rPr>
        <w:t xml:space="preserve"> </w:t>
      </w:r>
      <w:r>
        <w:t>включены</w:t>
      </w:r>
      <w:r>
        <w:rPr>
          <w:spacing w:val="50"/>
        </w:rPr>
        <w:t xml:space="preserve"> </w:t>
      </w:r>
      <w:r w:rsidR="00196892">
        <w:t xml:space="preserve">проектная рабочая документация </w:t>
      </w:r>
      <w:r>
        <w:rPr>
          <w:spacing w:val="51"/>
        </w:rPr>
        <w:t xml:space="preserve"> </w:t>
      </w:r>
      <w:bookmarkStart w:id="1" w:name="_Hlk182135121"/>
      <w:r>
        <w:t>ООО</w:t>
      </w:r>
      <w:r w:rsidR="00196892">
        <w:t xml:space="preserve"> </w:t>
      </w:r>
      <w:r>
        <w:t>«Севастопольэнерго»</w:t>
      </w:r>
      <w:r>
        <w:rPr>
          <w:spacing w:val="17"/>
        </w:rPr>
        <w:t xml:space="preserve"> </w:t>
      </w:r>
      <w:bookmarkEnd w:id="1"/>
      <w:r w:rsidR="00196892">
        <w:rPr>
          <w:spacing w:val="17"/>
        </w:rPr>
        <w:t>.</w:t>
      </w:r>
    </w:p>
    <w:p w14:paraId="21265C3A" w14:textId="57ACD9D6" w:rsidR="00196892" w:rsidRDefault="006129AD" w:rsidP="00196892">
      <w:pPr>
        <w:pStyle w:val="a3"/>
        <w:tabs>
          <w:tab w:val="left" w:pos="1980"/>
          <w:tab w:val="left" w:pos="3304"/>
          <w:tab w:val="left" w:pos="4913"/>
          <w:tab w:val="left" w:pos="6393"/>
          <w:tab w:val="left" w:pos="7067"/>
          <w:tab w:val="left" w:pos="8950"/>
        </w:tabs>
        <w:ind w:left="263" w:firstLine="240"/>
      </w:pPr>
      <w:r>
        <w:t xml:space="preserve">В целом, ситуация с состоянием электросетей в ТСН </w:t>
      </w:r>
      <w:r w:rsidR="00196892">
        <w:t xml:space="preserve"> удовлетворительная.</w:t>
      </w:r>
    </w:p>
    <w:p w14:paraId="2C466161" w14:textId="35B51906" w:rsidR="00196892" w:rsidRDefault="00196892" w:rsidP="00196892">
      <w:pPr>
        <w:pStyle w:val="a3"/>
        <w:tabs>
          <w:tab w:val="left" w:pos="1980"/>
          <w:tab w:val="left" w:pos="3304"/>
          <w:tab w:val="left" w:pos="4913"/>
          <w:tab w:val="left" w:pos="6393"/>
          <w:tab w:val="left" w:pos="7067"/>
          <w:tab w:val="left" w:pos="8950"/>
        </w:tabs>
        <w:ind w:left="263" w:firstLine="240"/>
      </w:pPr>
      <w:r>
        <w:t xml:space="preserve"> Для дальнейшего увеличения мощности, необходимо закупить новый кабель , привести все приборы учета в соответсвие требованиям</w:t>
      </w:r>
      <w:r w:rsidRPr="00196892">
        <w:t xml:space="preserve"> ООО «Севастопольэнерго</w:t>
      </w:r>
      <w:r>
        <w:t>»</w:t>
      </w:r>
      <w:r w:rsidR="00655494">
        <w:t>,</w:t>
      </w:r>
    </w:p>
    <w:p w14:paraId="79B00A3A" w14:textId="77777777" w:rsidR="00655494" w:rsidRDefault="00655494" w:rsidP="00655494">
      <w:pPr>
        <w:pStyle w:val="a3"/>
        <w:tabs>
          <w:tab w:val="left" w:pos="1980"/>
          <w:tab w:val="left" w:pos="3304"/>
          <w:tab w:val="left" w:pos="4913"/>
          <w:tab w:val="left" w:pos="6393"/>
          <w:tab w:val="left" w:pos="7067"/>
          <w:tab w:val="left" w:pos="8950"/>
        </w:tabs>
        <w:ind w:left="263"/>
      </w:pPr>
      <w:r>
        <w:t>п</w:t>
      </w:r>
      <w:r w:rsidR="00196892">
        <w:t>олучить разрешение на увеличение мощности</w:t>
      </w:r>
      <w:r>
        <w:t xml:space="preserve"> свыше 150 кВт. </w:t>
      </w:r>
    </w:p>
    <w:p w14:paraId="70A13E44" w14:textId="74C31F4D" w:rsidR="006D2A3B" w:rsidRDefault="00655494" w:rsidP="00655494">
      <w:pPr>
        <w:pStyle w:val="a3"/>
        <w:tabs>
          <w:tab w:val="left" w:pos="1980"/>
          <w:tab w:val="left" w:pos="3304"/>
          <w:tab w:val="left" w:pos="4913"/>
          <w:tab w:val="left" w:pos="6393"/>
          <w:tab w:val="left" w:pos="7067"/>
          <w:tab w:val="left" w:pos="8950"/>
        </w:tabs>
        <w:ind w:left="263"/>
      </w:pPr>
      <w:r>
        <w:t xml:space="preserve">   Пр</w:t>
      </w:r>
      <w:r w:rsidR="006129AD">
        <w:t>и</w:t>
      </w:r>
      <w:r w:rsidR="006129AD">
        <w:rPr>
          <w:spacing w:val="1"/>
        </w:rPr>
        <w:t xml:space="preserve"> </w:t>
      </w:r>
      <w:r w:rsidR="006129AD">
        <w:t>этом, существующие</w:t>
      </w:r>
      <w:r w:rsidR="006129AD">
        <w:rPr>
          <w:spacing w:val="-1"/>
        </w:rPr>
        <w:t xml:space="preserve"> </w:t>
      </w:r>
      <w:r w:rsidR="006129AD">
        <w:t>проблемы</w:t>
      </w:r>
      <w:r w:rsidR="006129AD">
        <w:rPr>
          <w:spacing w:val="-1"/>
        </w:rPr>
        <w:t xml:space="preserve"> </w:t>
      </w:r>
      <w:r w:rsidR="006129AD">
        <w:t>в</w:t>
      </w:r>
      <w:r w:rsidR="006129AD">
        <w:rPr>
          <w:spacing w:val="-1"/>
        </w:rPr>
        <w:t xml:space="preserve"> </w:t>
      </w:r>
      <w:r w:rsidR="006129AD">
        <w:t>электроснабжении</w:t>
      </w:r>
      <w:r w:rsidR="006129AD">
        <w:rPr>
          <w:spacing w:val="1"/>
        </w:rPr>
        <w:t xml:space="preserve"> </w:t>
      </w:r>
      <w:r w:rsidR="006129AD">
        <w:t>ТСН (особенно в</w:t>
      </w:r>
      <w:r w:rsidR="006129AD">
        <w:rPr>
          <w:spacing w:val="-1"/>
        </w:rPr>
        <w:t xml:space="preserve"> </w:t>
      </w:r>
      <w:r w:rsidR="006129AD">
        <w:t>зимний</w:t>
      </w:r>
      <w:r w:rsidR="006129AD">
        <w:rPr>
          <w:spacing w:val="-1"/>
        </w:rPr>
        <w:t xml:space="preserve"> </w:t>
      </w:r>
      <w:r w:rsidR="006129AD">
        <w:t>период)</w:t>
      </w:r>
      <w:r w:rsidR="00B973DF">
        <w:t xml:space="preserve"> </w:t>
      </w:r>
      <w:r w:rsidR="006129AD">
        <w:t>до проведения реконструкции КТП предполагается решить с помощью строго контроля за</w:t>
      </w:r>
      <w:r w:rsidR="006129AD">
        <w:rPr>
          <w:spacing w:val="-57"/>
        </w:rPr>
        <w:t xml:space="preserve"> </w:t>
      </w:r>
      <w:r w:rsidR="006129AD">
        <w:t>соблюдением садоводами ограничений на потребляемую мощность, более равномерным</w:t>
      </w:r>
      <w:r w:rsidR="006129AD">
        <w:rPr>
          <w:spacing w:val="1"/>
        </w:rPr>
        <w:t xml:space="preserve"> </w:t>
      </w:r>
      <w:r w:rsidR="006129AD">
        <w:t>распределением</w:t>
      </w:r>
      <w:r w:rsidR="006129AD">
        <w:rPr>
          <w:spacing w:val="1"/>
        </w:rPr>
        <w:t xml:space="preserve"> </w:t>
      </w:r>
      <w:r w:rsidR="006129AD">
        <w:t>нагрузки</w:t>
      </w:r>
      <w:r w:rsidR="006129AD">
        <w:rPr>
          <w:spacing w:val="1"/>
        </w:rPr>
        <w:t xml:space="preserve"> </w:t>
      </w:r>
      <w:r w:rsidR="006129AD">
        <w:t>между</w:t>
      </w:r>
      <w:r w:rsidR="006129AD">
        <w:rPr>
          <w:spacing w:val="1"/>
        </w:rPr>
        <w:t xml:space="preserve"> </w:t>
      </w:r>
      <w:r w:rsidR="006129AD">
        <w:t>фазами</w:t>
      </w:r>
      <w:r w:rsidR="006129AD">
        <w:rPr>
          <w:spacing w:val="1"/>
        </w:rPr>
        <w:t xml:space="preserve"> </w:t>
      </w:r>
      <w:r w:rsidR="006129AD">
        <w:t>электроснабжения,</w:t>
      </w:r>
      <w:r w:rsidR="006129AD">
        <w:rPr>
          <w:spacing w:val="1"/>
        </w:rPr>
        <w:t xml:space="preserve"> </w:t>
      </w:r>
      <w:r w:rsidR="006129AD">
        <w:t>демонтажем</w:t>
      </w:r>
      <w:r w:rsidR="006129AD">
        <w:rPr>
          <w:spacing w:val="1"/>
        </w:rPr>
        <w:t xml:space="preserve"> </w:t>
      </w:r>
      <w:r w:rsidR="006129AD">
        <w:t>аварийных</w:t>
      </w:r>
      <w:r w:rsidR="006129AD">
        <w:rPr>
          <w:spacing w:val="1"/>
        </w:rPr>
        <w:t xml:space="preserve"> </w:t>
      </w:r>
      <w:r w:rsidR="006129AD">
        <w:t>участков</w:t>
      </w:r>
      <w:r w:rsidR="006129AD">
        <w:rPr>
          <w:spacing w:val="-1"/>
        </w:rPr>
        <w:t xml:space="preserve"> </w:t>
      </w:r>
      <w:r w:rsidR="006129AD">
        <w:t>электросети.</w:t>
      </w:r>
    </w:p>
    <w:p w14:paraId="1B729E31" w14:textId="77777777" w:rsidR="006D2A3B" w:rsidRDefault="006D2A3B">
      <w:pPr>
        <w:pStyle w:val="a3"/>
        <w:spacing w:before="7"/>
      </w:pPr>
    </w:p>
    <w:p w14:paraId="4A3BA785" w14:textId="77777777" w:rsidR="006D2A3B" w:rsidRDefault="006129AD">
      <w:pPr>
        <w:pStyle w:val="1"/>
        <w:numPr>
          <w:ilvl w:val="1"/>
          <w:numId w:val="2"/>
        </w:numPr>
        <w:tabs>
          <w:tab w:val="left" w:pos="3854"/>
          <w:tab w:val="left" w:pos="3855"/>
        </w:tabs>
        <w:spacing w:before="164" w:line="274" w:lineRule="exact"/>
        <w:ind w:left="3854" w:hanging="850"/>
        <w:jc w:val="both"/>
      </w:pPr>
      <w:r>
        <w:t>Общехозяйственные</w:t>
      </w:r>
      <w:r>
        <w:rPr>
          <w:spacing w:val="-5"/>
        </w:rPr>
        <w:t xml:space="preserve"> </w:t>
      </w:r>
      <w:r>
        <w:t>вопросы.</w:t>
      </w:r>
    </w:p>
    <w:p w14:paraId="6D968210" w14:textId="287987D2" w:rsidR="006D2A3B" w:rsidRDefault="006129AD">
      <w:pPr>
        <w:pStyle w:val="a3"/>
        <w:spacing w:line="274" w:lineRule="exact"/>
        <w:ind w:left="688"/>
        <w:jc w:val="both"/>
      </w:pPr>
      <w:r>
        <w:t>1.</w:t>
      </w:r>
      <w:r>
        <w:rPr>
          <w:spacing w:val="56"/>
        </w:rPr>
        <w:t xml:space="preserve"> </w:t>
      </w:r>
      <w:r w:rsidR="00655494">
        <w:t xml:space="preserve">Поданы документы  на </w:t>
      </w:r>
      <w:r>
        <w:t>регистрацию имущества общего пользования «Насосной станции».</w:t>
      </w:r>
    </w:p>
    <w:p w14:paraId="5F8DCF98" w14:textId="7FF9A6F7" w:rsidR="006D2A3B" w:rsidRDefault="00655494" w:rsidP="00655494">
      <w:pPr>
        <w:tabs>
          <w:tab w:val="left" w:pos="1537"/>
          <w:tab w:val="left" w:pos="1538"/>
        </w:tabs>
        <w:ind w:left="-587" w:right="110"/>
        <w:jc w:val="both"/>
      </w:pPr>
      <w:r>
        <w:rPr>
          <w:sz w:val="24"/>
        </w:rPr>
        <w:t xml:space="preserve">                      2. </w:t>
      </w:r>
      <w:r w:rsidR="006129AD" w:rsidRPr="00655494">
        <w:rPr>
          <w:sz w:val="24"/>
        </w:rPr>
        <w:t xml:space="preserve">Силами правления проведены работы по </w:t>
      </w:r>
      <w:r>
        <w:rPr>
          <w:sz w:val="24"/>
        </w:rPr>
        <w:t>утеплению насосной</w:t>
      </w:r>
      <w:r w:rsidR="006129AD">
        <w:t>.</w:t>
      </w:r>
    </w:p>
    <w:p w14:paraId="117041B9" w14:textId="2EAE3CB9" w:rsidR="00481B51" w:rsidRDefault="006129AD" w:rsidP="00481B51">
      <w:pPr>
        <w:pStyle w:val="a4"/>
        <w:numPr>
          <w:ilvl w:val="0"/>
          <w:numId w:val="8"/>
        </w:numPr>
        <w:tabs>
          <w:tab w:val="left" w:pos="1537"/>
          <w:tab w:val="left" w:pos="1538"/>
        </w:tabs>
        <w:ind w:right="103"/>
        <w:rPr>
          <w:sz w:val="24"/>
        </w:rPr>
      </w:pPr>
      <w:r w:rsidRPr="00655494">
        <w:rPr>
          <w:sz w:val="24"/>
        </w:rPr>
        <w:t xml:space="preserve">Рассмотрено </w:t>
      </w:r>
      <w:r w:rsidR="00655494" w:rsidRPr="00655494">
        <w:rPr>
          <w:sz w:val="24"/>
        </w:rPr>
        <w:t>3</w:t>
      </w:r>
      <w:r w:rsidRPr="00655494">
        <w:rPr>
          <w:sz w:val="24"/>
        </w:rPr>
        <w:t>7 заявлений членов товарищества и 2</w:t>
      </w:r>
      <w:r w:rsidR="00655494" w:rsidRPr="00655494">
        <w:rPr>
          <w:sz w:val="24"/>
        </w:rPr>
        <w:t>5</w:t>
      </w:r>
      <w:r w:rsidRPr="00655494">
        <w:rPr>
          <w:sz w:val="24"/>
        </w:rPr>
        <w:t xml:space="preserve"> письма от контрагентов</w:t>
      </w:r>
      <w:r w:rsidRPr="00655494">
        <w:rPr>
          <w:spacing w:val="-57"/>
          <w:sz w:val="24"/>
        </w:rPr>
        <w:t xml:space="preserve"> </w:t>
      </w:r>
      <w:r w:rsidRPr="00655494">
        <w:rPr>
          <w:sz w:val="24"/>
        </w:rPr>
        <w:t>товарищества и государственных органов</w:t>
      </w:r>
    </w:p>
    <w:p w14:paraId="03335882" w14:textId="5D4F85A8" w:rsidR="00481B51" w:rsidRDefault="00481B51" w:rsidP="00481B51">
      <w:pPr>
        <w:pStyle w:val="a3"/>
        <w:ind w:left="688" w:right="111"/>
        <w:jc w:val="both"/>
      </w:pPr>
      <w:r>
        <w:t xml:space="preserve">4. </w:t>
      </w:r>
      <w:r w:rsidR="006129AD" w:rsidRPr="00481B51">
        <w:t>В отчетный период Правлением принято участие в работе рабочего штаба по</w:t>
      </w:r>
      <w:r w:rsidR="006129AD" w:rsidRPr="00481B51">
        <w:rPr>
          <w:spacing w:val="-57"/>
        </w:rPr>
        <w:t xml:space="preserve"> </w:t>
      </w:r>
      <w:r w:rsidR="006129AD" w:rsidRPr="00481B51">
        <w:t>догазификации СНТ</w:t>
      </w:r>
      <w:r w:rsidRPr="00481B51">
        <w:t xml:space="preserve"> </w:t>
      </w:r>
      <w:r>
        <w:t>Собраны документы и подано заявление на включение объектов недвижимости в</w:t>
      </w:r>
      <w:r>
        <w:rPr>
          <w:spacing w:val="1"/>
        </w:rPr>
        <w:t xml:space="preserve"> </w:t>
      </w:r>
      <w:r>
        <w:t>ТСН</w:t>
      </w:r>
      <w:r>
        <w:rPr>
          <w:spacing w:val="-1"/>
        </w:rPr>
        <w:t xml:space="preserve"> </w:t>
      </w:r>
      <w:r>
        <w:t>СНТ</w:t>
      </w:r>
      <w:r>
        <w:rPr>
          <w:spacing w:val="3"/>
        </w:rPr>
        <w:t xml:space="preserve"> </w:t>
      </w:r>
      <w:r w:rsidRPr="00481B51">
        <w:t xml:space="preserve">«Скалистый-89»  </w:t>
      </w:r>
      <w:r>
        <w:t>в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бесплатной догазификации.</w:t>
      </w:r>
    </w:p>
    <w:p w14:paraId="750A1A07" w14:textId="39EE2EC9" w:rsidR="00481B51" w:rsidRPr="00481B51" w:rsidRDefault="00481B51" w:rsidP="00481B51">
      <w:pPr>
        <w:tabs>
          <w:tab w:val="left" w:pos="1537"/>
          <w:tab w:val="left" w:pos="1538"/>
        </w:tabs>
        <w:ind w:right="103"/>
        <w:rPr>
          <w:sz w:val="24"/>
        </w:rPr>
      </w:pPr>
      <w:r w:rsidRPr="00481B51">
        <w:rPr>
          <w:sz w:val="24"/>
        </w:rPr>
        <w:t xml:space="preserve">                                                                                                                                                         </w:t>
      </w:r>
    </w:p>
    <w:p w14:paraId="6ECB3EAC" w14:textId="74B9E273" w:rsidR="006D2A3B" w:rsidRDefault="00481B51" w:rsidP="00481B51">
      <w:pPr>
        <w:ind w:left="709" w:right="106" w:hanging="709"/>
        <w:rPr>
          <w:sz w:val="24"/>
        </w:rPr>
      </w:pPr>
      <w:r>
        <w:rPr>
          <w:sz w:val="24"/>
        </w:rPr>
        <w:t xml:space="preserve">             5.  П</w:t>
      </w:r>
      <w:r w:rsidRPr="00481B51">
        <w:rPr>
          <w:sz w:val="24"/>
        </w:rPr>
        <w:t>роизвод</w:t>
      </w:r>
      <w:r>
        <w:rPr>
          <w:sz w:val="24"/>
        </w:rPr>
        <w:t>ен</w:t>
      </w:r>
      <w:r w:rsidRPr="00481B51">
        <w:rPr>
          <w:sz w:val="24"/>
        </w:rPr>
        <w:t xml:space="preserve"> покос травы на дорогах общего пользования.</w:t>
      </w:r>
    </w:p>
    <w:p w14:paraId="2ECBD6E8" w14:textId="760F3044" w:rsidR="00481B51" w:rsidRPr="00481B51" w:rsidRDefault="00481B51" w:rsidP="00481B51">
      <w:pPr>
        <w:ind w:left="709" w:right="106" w:firstLine="142"/>
        <w:rPr>
          <w:sz w:val="24"/>
        </w:rPr>
      </w:pPr>
      <w:r>
        <w:rPr>
          <w:sz w:val="24"/>
        </w:rPr>
        <w:t>6</w:t>
      </w:r>
      <w:r w:rsidRPr="00481B51">
        <w:rPr>
          <w:sz w:val="24"/>
        </w:rPr>
        <w:t>.</w:t>
      </w:r>
      <w:r w:rsidRPr="00481B51">
        <w:rPr>
          <w:sz w:val="24"/>
        </w:rPr>
        <w:tab/>
        <w:t>Устранены утечки центрального водовода.</w:t>
      </w:r>
    </w:p>
    <w:p w14:paraId="2EAAECC0" w14:textId="603B1D3C" w:rsidR="00481B51" w:rsidRDefault="00481B51" w:rsidP="00481B51">
      <w:pPr>
        <w:ind w:left="709" w:right="106" w:firstLine="142"/>
        <w:rPr>
          <w:sz w:val="24"/>
        </w:rPr>
      </w:pPr>
      <w:r>
        <w:rPr>
          <w:sz w:val="24"/>
        </w:rPr>
        <w:t>7</w:t>
      </w:r>
      <w:r w:rsidRPr="00481B51">
        <w:rPr>
          <w:sz w:val="24"/>
        </w:rPr>
        <w:t>.</w:t>
      </w:r>
      <w:r w:rsidRPr="00481B51">
        <w:rPr>
          <w:sz w:val="24"/>
        </w:rPr>
        <w:tab/>
      </w:r>
      <w:r>
        <w:rPr>
          <w:sz w:val="24"/>
        </w:rPr>
        <w:t>Пр</w:t>
      </w:r>
      <w:r w:rsidRPr="00481B51">
        <w:rPr>
          <w:sz w:val="24"/>
        </w:rPr>
        <w:t xml:space="preserve">оизведен отбор воды для химического и бактериологического анализа. В результате проверки вода пригодна для технических нужд. </w:t>
      </w:r>
      <w:r w:rsidR="006129AD">
        <w:rPr>
          <w:sz w:val="24"/>
        </w:rPr>
        <w:t xml:space="preserve"> </w:t>
      </w:r>
      <w:r w:rsidRPr="00481B51">
        <w:rPr>
          <w:sz w:val="24"/>
        </w:rPr>
        <w:t xml:space="preserve">Результаты  опубликованы на сайте ТСН СНТ </w:t>
      </w:r>
      <w:bookmarkStart w:id="2" w:name="_Hlk182136448"/>
      <w:r w:rsidRPr="00481B51">
        <w:rPr>
          <w:sz w:val="24"/>
        </w:rPr>
        <w:t xml:space="preserve">«Скалистый-89»  </w:t>
      </w:r>
      <w:bookmarkEnd w:id="2"/>
    </w:p>
    <w:p w14:paraId="007864D6" w14:textId="77777777" w:rsidR="00481B51" w:rsidRDefault="00481B51" w:rsidP="00481B51">
      <w:pPr>
        <w:tabs>
          <w:tab w:val="left" w:pos="1537"/>
          <w:tab w:val="left" w:pos="1538"/>
        </w:tabs>
        <w:ind w:left="709" w:right="106" w:firstLine="142"/>
        <w:rPr>
          <w:sz w:val="24"/>
        </w:rPr>
      </w:pPr>
    </w:p>
    <w:p w14:paraId="160558E5" w14:textId="77777777" w:rsidR="00481B51" w:rsidRPr="00655494" w:rsidRDefault="00481B51" w:rsidP="00481B51">
      <w:pPr>
        <w:tabs>
          <w:tab w:val="left" w:pos="1537"/>
          <w:tab w:val="left" w:pos="1538"/>
        </w:tabs>
        <w:ind w:right="106"/>
        <w:rPr>
          <w:sz w:val="24"/>
        </w:rPr>
      </w:pPr>
    </w:p>
    <w:sectPr w:rsidR="00481B51" w:rsidRPr="0065549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0FBF"/>
    <w:multiLevelType w:val="hybridMultilevel"/>
    <w:tmpl w:val="7B7A55B6"/>
    <w:lvl w:ilvl="0" w:tplc="B10E0722">
      <w:start w:val="1"/>
      <w:numFmt w:val="decimal"/>
      <w:lvlText w:val="%1)"/>
      <w:lvlJc w:val="left"/>
      <w:pPr>
        <w:ind w:left="263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905F86">
      <w:numFmt w:val="bullet"/>
      <w:lvlText w:val="•"/>
      <w:lvlJc w:val="left"/>
      <w:pPr>
        <w:ind w:left="1192" w:hanging="850"/>
      </w:pPr>
      <w:rPr>
        <w:rFonts w:hint="default"/>
        <w:lang w:val="ru-RU" w:eastAsia="en-US" w:bidi="ar-SA"/>
      </w:rPr>
    </w:lvl>
    <w:lvl w:ilvl="2" w:tplc="34E6BEB6">
      <w:numFmt w:val="bullet"/>
      <w:lvlText w:val="•"/>
      <w:lvlJc w:val="left"/>
      <w:pPr>
        <w:ind w:left="2125" w:hanging="850"/>
      </w:pPr>
      <w:rPr>
        <w:rFonts w:hint="default"/>
        <w:lang w:val="ru-RU" w:eastAsia="en-US" w:bidi="ar-SA"/>
      </w:rPr>
    </w:lvl>
    <w:lvl w:ilvl="3" w:tplc="DD48B2B0">
      <w:numFmt w:val="bullet"/>
      <w:lvlText w:val="•"/>
      <w:lvlJc w:val="left"/>
      <w:pPr>
        <w:ind w:left="3057" w:hanging="850"/>
      </w:pPr>
      <w:rPr>
        <w:rFonts w:hint="default"/>
        <w:lang w:val="ru-RU" w:eastAsia="en-US" w:bidi="ar-SA"/>
      </w:rPr>
    </w:lvl>
    <w:lvl w:ilvl="4" w:tplc="7C9E54A2">
      <w:numFmt w:val="bullet"/>
      <w:lvlText w:val="•"/>
      <w:lvlJc w:val="left"/>
      <w:pPr>
        <w:ind w:left="3990" w:hanging="850"/>
      </w:pPr>
      <w:rPr>
        <w:rFonts w:hint="default"/>
        <w:lang w:val="ru-RU" w:eastAsia="en-US" w:bidi="ar-SA"/>
      </w:rPr>
    </w:lvl>
    <w:lvl w:ilvl="5" w:tplc="250486EA">
      <w:numFmt w:val="bullet"/>
      <w:lvlText w:val="•"/>
      <w:lvlJc w:val="left"/>
      <w:pPr>
        <w:ind w:left="4923" w:hanging="850"/>
      </w:pPr>
      <w:rPr>
        <w:rFonts w:hint="default"/>
        <w:lang w:val="ru-RU" w:eastAsia="en-US" w:bidi="ar-SA"/>
      </w:rPr>
    </w:lvl>
    <w:lvl w:ilvl="6" w:tplc="4866BE32">
      <w:numFmt w:val="bullet"/>
      <w:lvlText w:val="•"/>
      <w:lvlJc w:val="left"/>
      <w:pPr>
        <w:ind w:left="5855" w:hanging="850"/>
      </w:pPr>
      <w:rPr>
        <w:rFonts w:hint="default"/>
        <w:lang w:val="ru-RU" w:eastAsia="en-US" w:bidi="ar-SA"/>
      </w:rPr>
    </w:lvl>
    <w:lvl w:ilvl="7" w:tplc="1AD0DBC6">
      <w:numFmt w:val="bullet"/>
      <w:lvlText w:val="•"/>
      <w:lvlJc w:val="left"/>
      <w:pPr>
        <w:ind w:left="6788" w:hanging="850"/>
      </w:pPr>
      <w:rPr>
        <w:rFonts w:hint="default"/>
        <w:lang w:val="ru-RU" w:eastAsia="en-US" w:bidi="ar-SA"/>
      </w:rPr>
    </w:lvl>
    <w:lvl w:ilvl="8" w:tplc="D714A572">
      <w:numFmt w:val="bullet"/>
      <w:lvlText w:val="•"/>
      <w:lvlJc w:val="left"/>
      <w:pPr>
        <w:ind w:left="7721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19FF7F7F"/>
    <w:multiLevelType w:val="hybridMultilevel"/>
    <w:tmpl w:val="0C0448B4"/>
    <w:lvl w:ilvl="0" w:tplc="8AB254A8">
      <w:start w:val="3"/>
      <w:numFmt w:val="decimal"/>
      <w:lvlText w:val="%1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" w15:restartNumberingAfterBreak="0">
    <w:nsid w:val="27C61D0D"/>
    <w:multiLevelType w:val="hybridMultilevel"/>
    <w:tmpl w:val="5E5EB0CA"/>
    <w:lvl w:ilvl="0" w:tplc="A20C0FB4">
      <w:start w:val="1"/>
      <w:numFmt w:val="decimal"/>
      <w:lvlText w:val="%1."/>
      <w:lvlJc w:val="left"/>
      <w:pPr>
        <w:ind w:left="122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6697E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7DF0EF8C">
      <w:numFmt w:val="bullet"/>
      <w:lvlText w:val="•"/>
      <w:lvlJc w:val="left"/>
      <w:pPr>
        <w:ind w:left="2013" w:hanging="850"/>
      </w:pPr>
      <w:rPr>
        <w:rFonts w:hint="default"/>
        <w:lang w:val="ru-RU" w:eastAsia="en-US" w:bidi="ar-SA"/>
      </w:rPr>
    </w:lvl>
    <w:lvl w:ilvl="3" w:tplc="51E6401A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8140E930">
      <w:numFmt w:val="bullet"/>
      <w:lvlText w:val="•"/>
      <w:lvlJc w:val="left"/>
      <w:pPr>
        <w:ind w:left="3906" w:hanging="850"/>
      </w:pPr>
      <w:rPr>
        <w:rFonts w:hint="default"/>
        <w:lang w:val="ru-RU" w:eastAsia="en-US" w:bidi="ar-SA"/>
      </w:rPr>
    </w:lvl>
    <w:lvl w:ilvl="5" w:tplc="5330A8DE">
      <w:numFmt w:val="bullet"/>
      <w:lvlText w:val="•"/>
      <w:lvlJc w:val="left"/>
      <w:pPr>
        <w:ind w:left="4853" w:hanging="850"/>
      </w:pPr>
      <w:rPr>
        <w:rFonts w:hint="default"/>
        <w:lang w:val="ru-RU" w:eastAsia="en-US" w:bidi="ar-SA"/>
      </w:rPr>
    </w:lvl>
    <w:lvl w:ilvl="6" w:tplc="CD329398">
      <w:numFmt w:val="bullet"/>
      <w:lvlText w:val="•"/>
      <w:lvlJc w:val="left"/>
      <w:pPr>
        <w:ind w:left="5799" w:hanging="850"/>
      </w:pPr>
      <w:rPr>
        <w:rFonts w:hint="default"/>
        <w:lang w:val="ru-RU" w:eastAsia="en-US" w:bidi="ar-SA"/>
      </w:rPr>
    </w:lvl>
    <w:lvl w:ilvl="7" w:tplc="AB66D21A">
      <w:numFmt w:val="bullet"/>
      <w:lvlText w:val="•"/>
      <w:lvlJc w:val="left"/>
      <w:pPr>
        <w:ind w:left="6746" w:hanging="850"/>
      </w:pPr>
      <w:rPr>
        <w:rFonts w:hint="default"/>
        <w:lang w:val="ru-RU" w:eastAsia="en-US" w:bidi="ar-SA"/>
      </w:rPr>
    </w:lvl>
    <w:lvl w:ilvl="8" w:tplc="E9060EF2">
      <w:numFmt w:val="bullet"/>
      <w:lvlText w:val="•"/>
      <w:lvlJc w:val="left"/>
      <w:pPr>
        <w:ind w:left="7693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4E240AAC"/>
    <w:multiLevelType w:val="hybridMultilevel"/>
    <w:tmpl w:val="2D4C1A36"/>
    <w:lvl w:ilvl="0" w:tplc="F3D029D2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80C12A">
      <w:start w:val="3"/>
      <w:numFmt w:val="decimal"/>
      <w:lvlText w:val="%2."/>
      <w:lvlJc w:val="left"/>
      <w:pPr>
        <w:ind w:left="262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AD0892C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3" w:tplc="06FA1D0E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4" w:tplc="0EB468DE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6E9CC20A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8A04345C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7" w:tplc="1DB02DE2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7FE63E10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0465D19"/>
    <w:multiLevelType w:val="hybridMultilevel"/>
    <w:tmpl w:val="82D25910"/>
    <w:lvl w:ilvl="0" w:tplc="0EB81978">
      <w:start w:val="1"/>
      <w:numFmt w:val="decimal"/>
      <w:lvlText w:val="%1)"/>
      <w:lvlJc w:val="left"/>
      <w:pPr>
        <w:ind w:left="161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C237A4">
      <w:start w:val="1"/>
      <w:numFmt w:val="decimal"/>
      <w:lvlText w:val="%2)"/>
      <w:lvlJc w:val="left"/>
      <w:pPr>
        <w:ind w:left="197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C20EC36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9788A154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 w:tplc="867014B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0EF89500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B7EA288E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4AAE44F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AC54848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1751C5D"/>
    <w:multiLevelType w:val="hybridMultilevel"/>
    <w:tmpl w:val="C1882882"/>
    <w:lvl w:ilvl="0" w:tplc="4FEECF16">
      <w:start w:val="1"/>
      <w:numFmt w:val="decimal"/>
      <w:lvlText w:val="%1)"/>
      <w:lvlJc w:val="left"/>
      <w:pPr>
        <w:ind w:left="2246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DCB8EA">
      <w:numFmt w:val="bullet"/>
      <w:lvlText w:val="•"/>
      <w:lvlJc w:val="left"/>
      <w:pPr>
        <w:ind w:left="2974" w:hanging="632"/>
      </w:pPr>
      <w:rPr>
        <w:rFonts w:hint="default"/>
        <w:lang w:val="ru-RU" w:eastAsia="en-US" w:bidi="ar-SA"/>
      </w:rPr>
    </w:lvl>
    <w:lvl w:ilvl="2" w:tplc="9C84E1A6">
      <w:numFmt w:val="bullet"/>
      <w:lvlText w:val="•"/>
      <w:lvlJc w:val="left"/>
      <w:pPr>
        <w:ind w:left="3709" w:hanging="632"/>
      </w:pPr>
      <w:rPr>
        <w:rFonts w:hint="default"/>
        <w:lang w:val="ru-RU" w:eastAsia="en-US" w:bidi="ar-SA"/>
      </w:rPr>
    </w:lvl>
    <w:lvl w:ilvl="3" w:tplc="1B2A855C">
      <w:numFmt w:val="bullet"/>
      <w:lvlText w:val="•"/>
      <w:lvlJc w:val="left"/>
      <w:pPr>
        <w:ind w:left="4443" w:hanging="632"/>
      </w:pPr>
      <w:rPr>
        <w:rFonts w:hint="default"/>
        <w:lang w:val="ru-RU" w:eastAsia="en-US" w:bidi="ar-SA"/>
      </w:rPr>
    </w:lvl>
    <w:lvl w:ilvl="4" w:tplc="A90A651A">
      <w:numFmt w:val="bullet"/>
      <w:lvlText w:val="•"/>
      <w:lvlJc w:val="left"/>
      <w:pPr>
        <w:ind w:left="5178" w:hanging="632"/>
      </w:pPr>
      <w:rPr>
        <w:rFonts w:hint="default"/>
        <w:lang w:val="ru-RU" w:eastAsia="en-US" w:bidi="ar-SA"/>
      </w:rPr>
    </w:lvl>
    <w:lvl w:ilvl="5" w:tplc="F5D0BD92">
      <w:numFmt w:val="bullet"/>
      <w:lvlText w:val="•"/>
      <w:lvlJc w:val="left"/>
      <w:pPr>
        <w:ind w:left="5913" w:hanging="632"/>
      </w:pPr>
      <w:rPr>
        <w:rFonts w:hint="default"/>
        <w:lang w:val="ru-RU" w:eastAsia="en-US" w:bidi="ar-SA"/>
      </w:rPr>
    </w:lvl>
    <w:lvl w:ilvl="6" w:tplc="4548591A">
      <w:numFmt w:val="bullet"/>
      <w:lvlText w:val="•"/>
      <w:lvlJc w:val="left"/>
      <w:pPr>
        <w:ind w:left="6647" w:hanging="632"/>
      </w:pPr>
      <w:rPr>
        <w:rFonts w:hint="default"/>
        <w:lang w:val="ru-RU" w:eastAsia="en-US" w:bidi="ar-SA"/>
      </w:rPr>
    </w:lvl>
    <w:lvl w:ilvl="7" w:tplc="C3BCB52C">
      <w:numFmt w:val="bullet"/>
      <w:lvlText w:val="•"/>
      <w:lvlJc w:val="left"/>
      <w:pPr>
        <w:ind w:left="7382" w:hanging="632"/>
      </w:pPr>
      <w:rPr>
        <w:rFonts w:hint="default"/>
        <w:lang w:val="ru-RU" w:eastAsia="en-US" w:bidi="ar-SA"/>
      </w:rPr>
    </w:lvl>
    <w:lvl w:ilvl="8" w:tplc="0FFEEACA">
      <w:numFmt w:val="bullet"/>
      <w:lvlText w:val="•"/>
      <w:lvlJc w:val="left"/>
      <w:pPr>
        <w:ind w:left="8117" w:hanging="632"/>
      </w:pPr>
      <w:rPr>
        <w:rFonts w:hint="default"/>
        <w:lang w:val="ru-RU" w:eastAsia="en-US" w:bidi="ar-SA"/>
      </w:rPr>
    </w:lvl>
  </w:abstractNum>
  <w:abstractNum w:abstractNumId="6" w15:restartNumberingAfterBreak="0">
    <w:nsid w:val="78F4702F"/>
    <w:multiLevelType w:val="hybridMultilevel"/>
    <w:tmpl w:val="34CCF574"/>
    <w:lvl w:ilvl="0" w:tplc="E77041D6">
      <w:start w:val="1"/>
      <w:numFmt w:val="decimal"/>
      <w:lvlText w:val="%1)"/>
      <w:lvlJc w:val="left"/>
      <w:pPr>
        <w:ind w:left="1202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9A197E">
      <w:numFmt w:val="bullet"/>
      <w:lvlText w:val="•"/>
      <w:lvlJc w:val="left"/>
      <w:pPr>
        <w:ind w:left="2038" w:hanging="632"/>
      </w:pPr>
      <w:rPr>
        <w:rFonts w:hint="default"/>
        <w:lang w:val="ru-RU" w:eastAsia="en-US" w:bidi="ar-SA"/>
      </w:rPr>
    </w:lvl>
    <w:lvl w:ilvl="2" w:tplc="3536C4A6">
      <w:numFmt w:val="bullet"/>
      <w:lvlText w:val="•"/>
      <w:lvlJc w:val="left"/>
      <w:pPr>
        <w:ind w:left="2877" w:hanging="632"/>
      </w:pPr>
      <w:rPr>
        <w:rFonts w:hint="default"/>
        <w:lang w:val="ru-RU" w:eastAsia="en-US" w:bidi="ar-SA"/>
      </w:rPr>
    </w:lvl>
    <w:lvl w:ilvl="3" w:tplc="D19E4F1E">
      <w:numFmt w:val="bullet"/>
      <w:lvlText w:val="•"/>
      <w:lvlJc w:val="left"/>
      <w:pPr>
        <w:ind w:left="3715" w:hanging="632"/>
      </w:pPr>
      <w:rPr>
        <w:rFonts w:hint="default"/>
        <w:lang w:val="ru-RU" w:eastAsia="en-US" w:bidi="ar-SA"/>
      </w:rPr>
    </w:lvl>
    <w:lvl w:ilvl="4" w:tplc="9EBC3F56">
      <w:numFmt w:val="bullet"/>
      <w:lvlText w:val="•"/>
      <w:lvlJc w:val="left"/>
      <w:pPr>
        <w:ind w:left="4554" w:hanging="632"/>
      </w:pPr>
      <w:rPr>
        <w:rFonts w:hint="default"/>
        <w:lang w:val="ru-RU" w:eastAsia="en-US" w:bidi="ar-SA"/>
      </w:rPr>
    </w:lvl>
    <w:lvl w:ilvl="5" w:tplc="51CEE2CC">
      <w:numFmt w:val="bullet"/>
      <w:lvlText w:val="•"/>
      <w:lvlJc w:val="left"/>
      <w:pPr>
        <w:ind w:left="5393" w:hanging="632"/>
      </w:pPr>
      <w:rPr>
        <w:rFonts w:hint="default"/>
        <w:lang w:val="ru-RU" w:eastAsia="en-US" w:bidi="ar-SA"/>
      </w:rPr>
    </w:lvl>
    <w:lvl w:ilvl="6" w:tplc="308CE110">
      <w:numFmt w:val="bullet"/>
      <w:lvlText w:val="•"/>
      <w:lvlJc w:val="left"/>
      <w:pPr>
        <w:ind w:left="6231" w:hanging="632"/>
      </w:pPr>
      <w:rPr>
        <w:rFonts w:hint="default"/>
        <w:lang w:val="ru-RU" w:eastAsia="en-US" w:bidi="ar-SA"/>
      </w:rPr>
    </w:lvl>
    <w:lvl w:ilvl="7" w:tplc="D4E28DC4">
      <w:numFmt w:val="bullet"/>
      <w:lvlText w:val="•"/>
      <w:lvlJc w:val="left"/>
      <w:pPr>
        <w:ind w:left="7070" w:hanging="632"/>
      </w:pPr>
      <w:rPr>
        <w:rFonts w:hint="default"/>
        <w:lang w:val="ru-RU" w:eastAsia="en-US" w:bidi="ar-SA"/>
      </w:rPr>
    </w:lvl>
    <w:lvl w:ilvl="8" w:tplc="1B084064">
      <w:numFmt w:val="bullet"/>
      <w:lvlText w:val="•"/>
      <w:lvlJc w:val="left"/>
      <w:pPr>
        <w:ind w:left="7909" w:hanging="632"/>
      </w:pPr>
      <w:rPr>
        <w:rFonts w:hint="default"/>
        <w:lang w:val="ru-RU" w:eastAsia="en-US" w:bidi="ar-SA"/>
      </w:rPr>
    </w:lvl>
  </w:abstractNum>
  <w:abstractNum w:abstractNumId="7" w15:restartNumberingAfterBreak="0">
    <w:nsid w:val="7B4977B1"/>
    <w:multiLevelType w:val="hybridMultilevel"/>
    <w:tmpl w:val="25022F84"/>
    <w:lvl w:ilvl="0" w:tplc="3B0C898C">
      <w:start w:val="1"/>
      <w:numFmt w:val="decimal"/>
      <w:lvlText w:val="%1."/>
      <w:lvlJc w:val="left"/>
      <w:pPr>
        <w:ind w:left="3029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D48AF8A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2" w:tplc="EC24E462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3" w:tplc="07C20AA6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4" w:tplc="01ACA072">
      <w:numFmt w:val="bullet"/>
      <w:lvlText w:val="•"/>
      <w:lvlJc w:val="left"/>
      <w:pPr>
        <w:ind w:left="5646" w:hanging="360"/>
      </w:pPr>
      <w:rPr>
        <w:rFonts w:hint="default"/>
        <w:lang w:val="ru-RU" w:eastAsia="en-US" w:bidi="ar-SA"/>
      </w:rPr>
    </w:lvl>
    <w:lvl w:ilvl="5" w:tplc="A5CCF49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4F96C59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104821CC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E2D213DA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B"/>
    <w:rsid w:val="00042410"/>
    <w:rsid w:val="00170A97"/>
    <w:rsid w:val="00196892"/>
    <w:rsid w:val="00370D0E"/>
    <w:rsid w:val="003A1DE0"/>
    <w:rsid w:val="00481B51"/>
    <w:rsid w:val="006129AD"/>
    <w:rsid w:val="00655494"/>
    <w:rsid w:val="006D2A3B"/>
    <w:rsid w:val="009E5511"/>
    <w:rsid w:val="00B661EE"/>
    <w:rsid w:val="00B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8F24"/>
  <w15:docId w15:val="{237E568A-37BD-4F0C-AB95-078B8EB3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19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8" w:hanging="8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 Rat</dc:creator>
  <cp:lastModifiedBy>Liza Kochueva</cp:lastModifiedBy>
  <cp:revision>3</cp:revision>
  <dcterms:created xsi:type="dcterms:W3CDTF">2024-11-10T10:27:00Z</dcterms:created>
  <dcterms:modified xsi:type="dcterms:W3CDTF">2024-11-16T15:46:00Z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2024-11-10T00:00:00Z</vt:filetime>
  </property>
</Properties>
</file>